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A1D51" w:rsidRDefault="004A1D51" w:rsidP="00A85C46">
      <w:pPr>
        <w:pStyle w:val="Nagwek1"/>
        <w:spacing w:line="276" w:lineRule="auto"/>
        <w:jc w:val="center"/>
        <w:rPr>
          <w:rFonts w:ascii="Calibri" w:hAnsi="Calibri" w:cs="Calibri"/>
          <w:noProof/>
          <w:sz w:val="20"/>
        </w:rPr>
      </w:pPr>
      <w:bookmarkStart w:id="0" w:name="_GoBack"/>
      <w:bookmarkEnd w:id="0"/>
    </w:p>
    <w:p w:rsidR="00EF763E" w:rsidRDefault="00EF763E" w:rsidP="00A85C46">
      <w:pPr>
        <w:pStyle w:val="Nagwek1"/>
        <w:spacing w:line="276" w:lineRule="auto"/>
        <w:jc w:val="center"/>
        <w:rPr>
          <w:rFonts w:ascii="Calibri" w:hAnsi="Calibri" w:cs="Calibri"/>
          <w:noProof/>
          <w:sz w:val="20"/>
        </w:rPr>
      </w:pPr>
      <w:r>
        <w:rPr>
          <w:rFonts w:ascii="Calibri" w:hAnsi="Calibri" w:cs="Calibri"/>
          <w:noProof/>
          <w:sz w:val="20"/>
        </w:rPr>
        <w:t xml:space="preserve">UMOWA </w:t>
      </w:r>
      <w:r w:rsidR="00710ED3">
        <w:rPr>
          <w:rFonts w:ascii="Calibri" w:hAnsi="Calibri" w:cs="Calibri"/>
          <w:noProof/>
          <w:sz w:val="20"/>
        </w:rPr>
        <w:t xml:space="preserve"> </w:t>
      </w:r>
      <w:r w:rsidR="00651257">
        <w:rPr>
          <w:rFonts w:ascii="Calibri" w:hAnsi="Calibri" w:cs="Calibri"/>
          <w:noProof/>
          <w:sz w:val="20"/>
        </w:rPr>
        <w:t>…………………………………….</w:t>
      </w:r>
    </w:p>
    <w:p w:rsidR="007652A5" w:rsidRDefault="007652A5" w:rsidP="007652A5">
      <w:pPr>
        <w:jc w:val="center"/>
        <w:rPr>
          <w:rFonts w:ascii="Calibri" w:hAnsi="Calibri" w:cs="Calibri"/>
        </w:rPr>
      </w:pPr>
      <w:r>
        <w:rPr>
          <w:rFonts w:ascii="Calibri" w:hAnsi="Calibri" w:cs="Calibri"/>
        </w:rPr>
        <w:t>Część ……………</w:t>
      </w:r>
    </w:p>
    <w:p w:rsidR="00EF763E" w:rsidRDefault="00EF763E" w:rsidP="00A85C46">
      <w:pPr>
        <w:pStyle w:val="Tekstpodstawowy"/>
        <w:spacing w:line="276" w:lineRule="auto"/>
        <w:rPr>
          <w:rFonts w:ascii="Calibri" w:hAnsi="Calibri" w:cs="Calibri"/>
          <w:b w:val="0"/>
          <w:i/>
          <w:noProof/>
          <w:sz w:val="20"/>
        </w:rPr>
      </w:pPr>
      <w:r>
        <w:rPr>
          <w:rFonts w:ascii="Calibri" w:hAnsi="Calibri" w:cs="Calibri"/>
          <w:b w:val="0"/>
          <w:i/>
          <w:noProof/>
          <w:sz w:val="20"/>
        </w:rPr>
        <w:t>(wzór – nie wypełniać)</w:t>
      </w:r>
    </w:p>
    <w:p w:rsidR="004A1D51" w:rsidRDefault="004A1D51" w:rsidP="00A85C46">
      <w:pPr>
        <w:spacing w:line="276" w:lineRule="auto"/>
        <w:rPr>
          <w:rFonts w:ascii="Calibri" w:hAnsi="Calibri" w:cs="Calibri"/>
          <w:noProof/>
        </w:rPr>
      </w:pPr>
    </w:p>
    <w:p w:rsidR="00D6765B" w:rsidRDefault="00D6765B" w:rsidP="00A85C46">
      <w:pPr>
        <w:suppressAutoHyphens/>
        <w:overflowPunct w:val="0"/>
        <w:autoSpaceDE w:val="0"/>
        <w:spacing w:line="276" w:lineRule="auto"/>
        <w:jc w:val="both"/>
        <w:textAlignment w:val="baseline"/>
        <w:rPr>
          <w:rFonts w:ascii="Calibri" w:hAnsi="Calibri" w:cs="Calibri"/>
          <w:noProof/>
          <w:color w:val="FF0000"/>
        </w:rPr>
      </w:pPr>
      <w:r>
        <w:rPr>
          <w:rFonts w:ascii="Calibri" w:hAnsi="Calibri" w:cs="Calibri"/>
          <w:noProof/>
        </w:rPr>
        <w:t>Zawarta</w:t>
      </w:r>
      <w:r>
        <w:rPr>
          <w:rFonts w:ascii="Calibri" w:hAnsi="Calibri" w:cs="Calibri"/>
          <w:noProof/>
          <w:color w:val="FF0000"/>
        </w:rPr>
        <w:t xml:space="preserve"> </w:t>
      </w:r>
      <w:r>
        <w:rPr>
          <w:rFonts w:ascii="Calibri" w:hAnsi="Calibri" w:cs="Calibri"/>
          <w:noProof/>
        </w:rPr>
        <w:t>w</w:t>
      </w:r>
      <w:r w:rsidR="009511E5">
        <w:rPr>
          <w:rFonts w:ascii="Calibri" w:hAnsi="Calibri" w:cs="Calibri"/>
          <w:noProof/>
        </w:rPr>
        <w:t xml:space="preserve"> dniu ................................ r. </w:t>
      </w:r>
      <w:r>
        <w:rPr>
          <w:rFonts w:ascii="Calibri" w:hAnsi="Calibri" w:cs="Calibri"/>
          <w:noProof/>
        </w:rPr>
        <w:t>pomiędzy:</w:t>
      </w:r>
    </w:p>
    <w:p w:rsidR="009511E5" w:rsidRDefault="00D6765B" w:rsidP="00A85C46">
      <w:pPr>
        <w:suppressAutoHyphens/>
        <w:overflowPunct w:val="0"/>
        <w:autoSpaceDE w:val="0"/>
        <w:spacing w:line="276" w:lineRule="auto"/>
        <w:jc w:val="both"/>
        <w:textAlignment w:val="baseline"/>
        <w:rPr>
          <w:rFonts w:ascii="Calibri" w:hAnsi="Calibri" w:cs="Calibri"/>
          <w:noProof/>
        </w:rPr>
      </w:pPr>
      <w:r>
        <w:rPr>
          <w:rFonts w:ascii="Calibri" w:hAnsi="Calibri" w:cs="Calibri"/>
          <w:noProof/>
        </w:rPr>
        <w:t xml:space="preserve">Miastem </w:t>
      </w:r>
      <w:r w:rsidR="009511E5">
        <w:rPr>
          <w:rFonts w:ascii="Calibri" w:hAnsi="Calibri" w:cs="Calibri"/>
          <w:noProof/>
        </w:rPr>
        <w:t>Łódź ul. Piotrkowska 104, 90-926 Łódź w imieniu którego działa Miejski Zespół Żłobków w Łodzi ul. Zachodnia 55a, 91-063 Łódź, reprezentowany przez:</w:t>
      </w:r>
    </w:p>
    <w:p w:rsidR="006334D0" w:rsidRDefault="006334D0" w:rsidP="006334D0">
      <w:pPr>
        <w:suppressAutoHyphens/>
        <w:overflowPunct w:val="0"/>
        <w:autoSpaceDE w:val="0"/>
        <w:spacing w:line="276" w:lineRule="auto"/>
        <w:textAlignment w:val="baseline"/>
        <w:rPr>
          <w:rFonts w:ascii="Calibri" w:hAnsi="Calibri" w:cs="Calibri"/>
          <w:noProof/>
        </w:rPr>
      </w:pPr>
      <w:r>
        <w:rPr>
          <w:rFonts w:ascii="Calibri" w:hAnsi="Calibri" w:cs="Calibri"/>
          <w:noProof/>
        </w:rPr>
        <w:t xml:space="preserve">p.o. Dyrektora – </w:t>
      </w:r>
      <w:r w:rsidR="004E0E54">
        <w:rPr>
          <w:rFonts w:ascii="Calibri" w:hAnsi="Calibri" w:cs="Calibri"/>
          <w:b/>
          <w:noProof/>
        </w:rPr>
        <w:t>Aleksandrę Turczyńską</w:t>
      </w:r>
    </w:p>
    <w:p w:rsidR="009511E5" w:rsidRDefault="009511E5" w:rsidP="00A85C46">
      <w:pPr>
        <w:suppressAutoHyphens/>
        <w:overflowPunct w:val="0"/>
        <w:autoSpaceDE w:val="0"/>
        <w:spacing w:line="276" w:lineRule="auto"/>
        <w:textAlignment w:val="baseline"/>
        <w:rPr>
          <w:rFonts w:ascii="Calibri" w:hAnsi="Calibri" w:cs="Calibri"/>
          <w:noProof/>
        </w:rPr>
      </w:pPr>
      <w:r>
        <w:rPr>
          <w:rFonts w:ascii="Calibri" w:hAnsi="Calibri" w:cs="Calibri"/>
          <w:noProof/>
        </w:rPr>
        <w:t xml:space="preserve">zwane dalej </w:t>
      </w:r>
      <w:r>
        <w:rPr>
          <w:rFonts w:ascii="Calibri" w:hAnsi="Calibri" w:cs="Calibri"/>
          <w:b/>
          <w:noProof/>
        </w:rPr>
        <w:t>Zamawiającym</w:t>
      </w:r>
      <w:r>
        <w:rPr>
          <w:rFonts w:ascii="Calibri" w:hAnsi="Calibri" w:cs="Calibri"/>
          <w:noProof/>
        </w:rPr>
        <w:t>,</w:t>
      </w:r>
    </w:p>
    <w:p w:rsidR="009511E5" w:rsidRDefault="00D6765B" w:rsidP="00A85C46">
      <w:pPr>
        <w:suppressAutoHyphens/>
        <w:overflowPunct w:val="0"/>
        <w:autoSpaceDE w:val="0"/>
        <w:spacing w:line="276" w:lineRule="auto"/>
        <w:textAlignment w:val="baseline"/>
        <w:rPr>
          <w:rFonts w:ascii="Calibri" w:hAnsi="Calibri" w:cs="Calibri"/>
          <w:noProof/>
        </w:rPr>
      </w:pPr>
      <w:r>
        <w:rPr>
          <w:rFonts w:ascii="Calibri" w:hAnsi="Calibri" w:cs="Calibri"/>
          <w:noProof/>
        </w:rPr>
        <w:t>a</w:t>
      </w:r>
    </w:p>
    <w:p w:rsidR="009511E5" w:rsidRDefault="009511E5" w:rsidP="00A85C46">
      <w:pPr>
        <w:suppressAutoHyphens/>
        <w:overflowPunct w:val="0"/>
        <w:autoSpaceDE w:val="0"/>
        <w:spacing w:line="276" w:lineRule="auto"/>
        <w:textAlignment w:val="baseline"/>
        <w:rPr>
          <w:rFonts w:ascii="Calibri" w:hAnsi="Calibri" w:cs="Calibri"/>
          <w:noProof/>
        </w:rPr>
      </w:pPr>
      <w:r>
        <w:rPr>
          <w:rFonts w:ascii="Calibri" w:hAnsi="Calibri" w:cs="Calibri"/>
          <w:noProof/>
        </w:rPr>
        <w:t>........................</w:t>
      </w:r>
    </w:p>
    <w:p w:rsidR="009511E5" w:rsidRDefault="009511E5" w:rsidP="00A85C46">
      <w:pPr>
        <w:suppressAutoHyphens/>
        <w:overflowPunct w:val="0"/>
        <w:autoSpaceDE w:val="0"/>
        <w:spacing w:line="276" w:lineRule="auto"/>
        <w:textAlignment w:val="baseline"/>
        <w:rPr>
          <w:rFonts w:ascii="Calibri" w:hAnsi="Calibri" w:cs="Calibri"/>
          <w:noProof/>
        </w:rPr>
      </w:pPr>
      <w:r>
        <w:rPr>
          <w:rFonts w:ascii="Calibri" w:hAnsi="Calibri" w:cs="Calibri"/>
          <w:noProof/>
        </w:rPr>
        <w:t>........................</w:t>
      </w:r>
    </w:p>
    <w:p w:rsidR="009511E5" w:rsidRDefault="009511E5" w:rsidP="00A85C46">
      <w:pPr>
        <w:suppressAutoHyphens/>
        <w:overflowPunct w:val="0"/>
        <w:autoSpaceDE w:val="0"/>
        <w:spacing w:line="276" w:lineRule="auto"/>
        <w:textAlignment w:val="baseline"/>
        <w:rPr>
          <w:rFonts w:ascii="Calibri" w:hAnsi="Calibri" w:cs="Calibri"/>
          <w:noProof/>
        </w:rPr>
      </w:pPr>
      <w:r>
        <w:rPr>
          <w:rFonts w:ascii="Calibri" w:hAnsi="Calibri" w:cs="Calibri"/>
          <w:noProof/>
        </w:rPr>
        <w:t>zwany</w:t>
      </w:r>
      <w:r w:rsidR="00D6765B">
        <w:rPr>
          <w:rFonts w:ascii="Calibri" w:hAnsi="Calibri" w:cs="Calibri"/>
          <w:noProof/>
        </w:rPr>
        <w:t>m</w:t>
      </w:r>
      <w:r>
        <w:rPr>
          <w:rFonts w:ascii="Calibri" w:hAnsi="Calibri" w:cs="Calibri"/>
          <w:noProof/>
        </w:rPr>
        <w:t xml:space="preserve"> dalej </w:t>
      </w:r>
      <w:r>
        <w:rPr>
          <w:rFonts w:ascii="Calibri" w:hAnsi="Calibri" w:cs="Calibri"/>
          <w:b/>
          <w:noProof/>
        </w:rPr>
        <w:t>Wykonawcą</w:t>
      </w:r>
      <w:r>
        <w:rPr>
          <w:rFonts w:ascii="Calibri" w:hAnsi="Calibri" w:cs="Calibri"/>
          <w:noProof/>
        </w:rPr>
        <w:t>,</w:t>
      </w:r>
    </w:p>
    <w:p w:rsidR="00FC672A" w:rsidRDefault="006C249A" w:rsidP="006C249A">
      <w:pPr>
        <w:suppressAutoHyphens/>
        <w:overflowPunct w:val="0"/>
        <w:autoSpaceDE w:val="0"/>
        <w:spacing w:line="276" w:lineRule="auto"/>
        <w:jc w:val="both"/>
        <w:textAlignment w:val="baseline"/>
        <w:rPr>
          <w:rFonts w:ascii="Calibri" w:hAnsi="Calibri" w:cs="Calibri"/>
          <w:noProof/>
        </w:rPr>
      </w:pPr>
      <w:r>
        <w:rPr>
          <w:rFonts w:ascii="Calibri" w:hAnsi="Calibri" w:cs="Calibri"/>
          <w:noProof/>
        </w:rPr>
        <w:t xml:space="preserve">wyłoniony w trybie podstawowym </w:t>
      </w:r>
      <w:r w:rsidR="008E16DE">
        <w:rPr>
          <w:rFonts w:ascii="Calibri" w:hAnsi="Calibri" w:cs="Calibri"/>
          <w:noProof/>
        </w:rPr>
        <w:t xml:space="preserve">w wariancie z możliwością przeprowadzania negocjacji na podstawie </w:t>
      </w:r>
      <w:r w:rsidR="008E16DE">
        <w:rPr>
          <w:rFonts w:ascii="Calibri" w:hAnsi="Calibri" w:cs="Calibri"/>
          <w:noProof/>
        </w:rPr>
        <w:br/>
        <w:t xml:space="preserve">art. 275 pkt 2 ustawy z dnia 11 września 2019 r. - Prawo zamówień publicznych </w:t>
      </w:r>
      <w:r w:rsidR="006A0D1D">
        <w:rPr>
          <w:rFonts w:ascii="Calibri" w:hAnsi="Calibri" w:cs="Calibri"/>
          <w:noProof/>
        </w:rPr>
        <w:t>(</w:t>
      </w:r>
      <w:r w:rsidR="00340CBE">
        <w:rPr>
          <w:rFonts w:ascii="Calibri" w:hAnsi="Calibri" w:cs="Calibri"/>
          <w:noProof/>
        </w:rPr>
        <w:t>Dz. U. 202</w:t>
      </w:r>
      <w:r w:rsidR="007652A5">
        <w:rPr>
          <w:rFonts w:ascii="Calibri" w:hAnsi="Calibri" w:cs="Calibri"/>
          <w:noProof/>
        </w:rPr>
        <w:t>6</w:t>
      </w:r>
      <w:r w:rsidR="00340CBE">
        <w:rPr>
          <w:rFonts w:ascii="Calibri" w:hAnsi="Calibri" w:cs="Calibri"/>
          <w:noProof/>
        </w:rPr>
        <w:t xml:space="preserve"> poz. </w:t>
      </w:r>
      <w:r w:rsidR="007652A5">
        <w:rPr>
          <w:rFonts w:ascii="Calibri" w:hAnsi="Calibri" w:cs="Calibri"/>
          <w:noProof/>
        </w:rPr>
        <w:t>793</w:t>
      </w:r>
      <w:r w:rsidR="00340CBE">
        <w:rPr>
          <w:rFonts w:ascii="Calibri" w:hAnsi="Calibri" w:cs="Calibri"/>
          <w:noProof/>
        </w:rPr>
        <w:t xml:space="preserve"> ze zm.; zwanej dalej „Pzp”</w:t>
      </w:r>
      <w:r>
        <w:rPr>
          <w:rFonts w:ascii="Calibri" w:hAnsi="Calibri" w:cs="Calibri"/>
          <w:noProof/>
        </w:rPr>
        <w:t>), zawierają umowę o następującej treści:</w:t>
      </w:r>
    </w:p>
    <w:p w:rsidR="00D04F54" w:rsidRDefault="00D04F54" w:rsidP="006C249A">
      <w:pPr>
        <w:suppressAutoHyphens/>
        <w:overflowPunct w:val="0"/>
        <w:autoSpaceDE w:val="0"/>
        <w:spacing w:line="276" w:lineRule="auto"/>
        <w:jc w:val="both"/>
        <w:textAlignment w:val="baseline"/>
        <w:rPr>
          <w:rFonts w:ascii="Calibri" w:hAnsi="Calibri" w:cs="Calibri"/>
          <w:noProof/>
        </w:rPr>
      </w:pPr>
    </w:p>
    <w:p w:rsidR="00400230" w:rsidRDefault="00655197" w:rsidP="00A85C46">
      <w:pPr>
        <w:autoSpaceDE w:val="0"/>
        <w:spacing w:line="276" w:lineRule="auto"/>
        <w:jc w:val="center"/>
        <w:rPr>
          <w:rFonts w:ascii="Calibri" w:hAnsi="Calibri" w:cs="Calibri"/>
          <w:b/>
          <w:noProof/>
        </w:rPr>
      </w:pPr>
      <w:r>
        <w:rPr>
          <w:rFonts w:ascii="Calibri" w:hAnsi="Calibri" w:cs="Calibri"/>
          <w:b/>
          <w:noProof/>
        </w:rPr>
        <w:t>§ 1</w:t>
      </w:r>
    </w:p>
    <w:p w:rsidR="00400230" w:rsidRDefault="00400230" w:rsidP="00A85C46">
      <w:pPr>
        <w:autoSpaceDE w:val="0"/>
        <w:spacing w:line="276" w:lineRule="auto"/>
        <w:jc w:val="center"/>
        <w:rPr>
          <w:rFonts w:ascii="Calibri" w:hAnsi="Calibri" w:cs="Calibri"/>
          <w:b/>
          <w:noProof/>
        </w:rPr>
      </w:pPr>
      <w:r>
        <w:rPr>
          <w:rFonts w:ascii="Calibri" w:hAnsi="Calibri" w:cs="Calibri"/>
          <w:b/>
          <w:noProof/>
        </w:rPr>
        <w:t>Przedmiot umowy</w:t>
      </w:r>
    </w:p>
    <w:p w:rsidR="00D04F54" w:rsidRDefault="00D04F54" w:rsidP="00A85C46">
      <w:pPr>
        <w:autoSpaceDE w:val="0"/>
        <w:spacing w:line="276" w:lineRule="auto"/>
        <w:jc w:val="center"/>
        <w:rPr>
          <w:rFonts w:ascii="Calibri" w:hAnsi="Calibri" w:cs="Calibri"/>
          <w:b/>
          <w:noProof/>
        </w:rPr>
      </w:pPr>
    </w:p>
    <w:p w:rsidR="007652A5" w:rsidRDefault="00394B41" w:rsidP="007652A5">
      <w:pPr>
        <w:numPr>
          <w:ilvl w:val="0"/>
          <w:numId w:val="4"/>
        </w:numPr>
        <w:spacing w:line="276" w:lineRule="auto"/>
        <w:jc w:val="both"/>
        <w:rPr>
          <w:rFonts w:ascii="Calibri" w:hAnsi="Calibri" w:cs="Calibri"/>
          <w:b/>
          <w:noProof/>
        </w:rPr>
      </w:pPr>
      <w:r>
        <w:rPr>
          <w:rFonts w:ascii="Calibri" w:hAnsi="Calibri" w:cs="Calibri"/>
          <w:noProof/>
        </w:rPr>
        <w:t xml:space="preserve">Zamawiający zamawia, a Wykonawca przyjmuje do realizacji zamówienie </w:t>
      </w:r>
      <w:r w:rsidR="008418FA">
        <w:rPr>
          <w:rFonts w:ascii="Calibri" w:hAnsi="Calibri" w:cs="Calibri"/>
          <w:noProof/>
        </w:rPr>
        <w:t>(zgodnie z treścią oferty Wykonawcy oraz SWZ będącymi załącznikami do umowy)</w:t>
      </w:r>
      <w:r w:rsidR="00F32302">
        <w:rPr>
          <w:rFonts w:ascii="Calibri" w:hAnsi="Calibri" w:cs="Calibri"/>
          <w:noProof/>
        </w:rPr>
        <w:t xml:space="preserve"> polegające na</w:t>
      </w:r>
      <w:r w:rsidR="008418FA">
        <w:rPr>
          <w:rFonts w:ascii="Calibri" w:hAnsi="Calibri" w:cs="Calibri"/>
          <w:noProof/>
        </w:rPr>
        <w:t xml:space="preserve"> </w:t>
      </w:r>
      <w:r w:rsidR="00845DC4">
        <w:rPr>
          <w:rFonts w:ascii="Calibri" w:hAnsi="Calibri" w:cs="Calibri"/>
          <w:noProof/>
        </w:rPr>
        <w:t xml:space="preserve">wykonaniu robót budowlanych obejmujących </w:t>
      </w:r>
      <w:bookmarkStart w:id="1" w:name="_Hlk87265741"/>
      <w:bookmarkStart w:id="2" w:name="_Hlk234827887"/>
      <w:r w:rsidR="001524B7">
        <w:rPr>
          <w:rFonts w:ascii="Calibri" w:hAnsi="Calibri" w:cs="Calibri"/>
        </w:rPr>
        <w:t xml:space="preserve">budowę, przebudowę, naprawę i renowację ogrodzeń oraz wykonanie </w:t>
      </w:r>
      <w:proofErr w:type="spellStart"/>
      <w:r w:rsidR="001524B7">
        <w:rPr>
          <w:rFonts w:ascii="Calibri" w:hAnsi="Calibri" w:cs="Calibri"/>
        </w:rPr>
        <w:t>wygrodzeń</w:t>
      </w:r>
      <w:proofErr w:type="spellEnd"/>
      <w:r w:rsidR="001524B7">
        <w:rPr>
          <w:rFonts w:ascii="Calibri" w:hAnsi="Calibri" w:cs="Calibri"/>
        </w:rPr>
        <w:t xml:space="preserve"> placów zabaw, zgodnie z OPZ dla poszczególnych części</w:t>
      </w:r>
      <w:r w:rsidR="007652A5">
        <w:rPr>
          <w:rFonts w:ascii="Calibri" w:hAnsi="Calibri" w:cs="Calibri"/>
          <w:b/>
          <w:noProof/>
        </w:rPr>
        <w:t xml:space="preserve"> </w:t>
      </w:r>
      <w:bookmarkEnd w:id="1"/>
      <w:r w:rsidR="003A03C4">
        <w:rPr>
          <w:rFonts w:ascii="Calibri" w:hAnsi="Calibri" w:cs="Calibri"/>
          <w:b/>
          <w:noProof/>
        </w:rPr>
        <w:t>„Naprawa ogrodzeń zlokalizowanych na terenach żłobków Miejskiego Zespołu Żłobków w Łodzi, z podziałem na 2 części.”</w:t>
      </w:r>
    </w:p>
    <w:p w:rsidR="007652A5" w:rsidRDefault="007652A5" w:rsidP="007652A5">
      <w:pPr>
        <w:numPr>
          <w:ilvl w:val="0"/>
          <w:numId w:val="4"/>
        </w:numPr>
        <w:spacing w:line="276" w:lineRule="auto"/>
        <w:jc w:val="both"/>
        <w:rPr>
          <w:rFonts w:ascii="Calibri" w:hAnsi="Calibri" w:cs="Calibri"/>
          <w:noProof/>
        </w:rPr>
      </w:pPr>
      <w:r>
        <w:rPr>
          <w:rFonts w:ascii="Calibri" w:hAnsi="Calibri" w:cs="Calibri"/>
          <w:noProof/>
        </w:rPr>
        <w:t>Ogólny zakres robót obejmuje:</w:t>
      </w:r>
    </w:p>
    <w:p w:rsidR="007652A5" w:rsidRDefault="007652A5" w:rsidP="007652A5">
      <w:pPr>
        <w:spacing w:line="276" w:lineRule="auto"/>
        <w:ind w:left="360"/>
        <w:jc w:val="both"/>
        <w:rPr>
          <w:rFonts w:ascii="Calibri" w:hAnsi="Calibri" w:cs="Calibri"/>
          <w:noProof/>
        </w:rPr>
      </w:pPr>
      <w:r>
        <w:rPr>
          <w:rFonts w:ascii="Calibri" w:hAnsi="Calibri" w:cs="Calibri"/>
          <w:noProof/>
        </w:rPr>
        <w:t>- przygotowanie terenu;</w:t>
      </w:r>
    </w:p>
    <w:p w:rsidR="007652A5" w:rsidRDefault="007652A5" w:rsidP="007652A5">
      <w:pPr>
        <w:spacing w:line="276" w:lineRule="auto"/>
        <w:ind w:left="360"/>
        <w:jc w:val="both"/>
        <w:rPr>
          <w:rFonts w:ascii="Calibri" w:hAnsi="Calibri" w:cs="Calibri"/>
          <w:noProof/>
        </w:rPr>
      </w:pPr>
      <w:r>
        <w:rPr>
          <w:rFonts w:ascii="Calibri" w:hAnsi="Calibri" w:cs="Calibri"/>
          <w:noProof/>
        </w:rPr>
        <w:t>- wykonanie ogrodzenia zgodnie z OPZ;</w:t>
      </w:r>
    </w:p>
    <w:p w:rsidR="007652A5" w:rsidRDefault="007652A5" w:rsidP="007652A5">
      <w:pPr>
        <w:spacing w:line="276" w:lineRule="auto"/>
        <w:ind w:left="360"/>
        <w:jc w:val="both"/>
        <w:rPr>
          <w:rFonts w:ascii="Calibri" w:hAnsi="Calibri" w:cs="Calibri"/>
          <w:noProof/>
        </w:rPr>
      </w:pPr>
      <w:r>
        <w:rPr>
          <w:rFonts w:ascii="Calibri" w:hAnsi="Calibri" w:cs="Calibri"/>
          <w:noProof/>
        </w:rPr>
        <w:t xml:space="preserve">- zapewnienie gwarancji na wykonane prace oraz dostarczone i zamontowane materiały </w:t>
      </w:r>
    </w:p>
    <w:p w:rsidR="007652A5" w:rsidRDefault="007652A5" w:rsidP="007652A5">
      <w:pPr>
        <w:spacing w:line="276" w:lineRule="auto"/>
        <w:ind w:left="360"/>
        <w:jc w:val="both"/>
        <w:rPr>
          <w:rFonts w:ascii="Calibri" w:hAnsi="Calibri" w:cs="Calibri"/>
          <w:noProof/>
        </w:rPr>
      </w:pPr>
      <w:r>
        <w:rPr>
          <w:rFonts w:ascii="Calibri" w:hAnsi="Calibri" w:cs="Calibri"/>
          <w:noProof/>
        </w:rPr>
        <w:t>na okres ………… miesięcy.</w:t>
      </w:r>
    </w:p>
    <w:bookmarkEnd w:id="2"/>
    <w:p w:rsidR="00601910" w:rsidRDefault="00601910" w:rsidP="00A24ECB">
      <w:pPr>
        <w:numPr>
          <w:ilvl w:val="0"/>
          <w:numId w:val="4"/>
        </w:numPr>
        <w:spacing w:line="276" w:lineRule="auto"/>
        <w:jc w:val="both"/>
        <w:rPr>
          <w:rFonts w:ascii="Calibri" w:hAnsi="Calibri" w:cs="Calibri"/>
          <w:noProof/>
        </w:rPr>
      </w:pPr>
      <w:r>
        <w:rPr>
          <w:rFonts w:ascii="Calibri" w:hAnsi="Calibri" w:cs="Calibri"/>
          <w:noProof/>
        </w:rPr>
        <w:t xml:space="preserve">Szczegółowy zakres przedmiotu umowy </w:t>
      </w:r>
      <w:r w:rsidR="00DC4388">
        <w:rPr>
          <w:rFonts w:ascii="Calibri" w:hAnsi="Calibri" w:cs="Calibri"/>
          <w:noProof/>
        </w:rPr>
        <w:t xml:space="preserve">wraz z wymaganiami </w:t>
      </w:r>
      <w:r>
        <w:rPr>
          <w:rFonts w:ascii="Calibri" w:hAnsi="Calibri" w:cs="Calibri"/>
          <w:noProof/>
        </w:rPr>
        <w:t>znajduje się w SWZ</w:t>
      </w:r>
      <w:r w:rsidR="004B08E8">
        <w:rPr>
          <w:rFonts w:ascii="Calibri" w:hAnsi="Calibri" w:cs="Calibri"/>
          <w:noProof/>
        </w:rPr>
        <w:t xml:space="preserve"> oraz w kosztorys</w:t>
      </w:r>
      <w:r w:rsidR="00C521CD">
        <w:rPr>
          <w:rFonts w:ascii="Calibri" w:hAnsi="Calibri" w:cs="Calibri"/>
          <w:noProof/>
        </w:rPr>
        <w:t>ach</w:t>
      </w:r>
      <w:r w:rsidR="004B08E8">
        <w:rPr>
          <w:rFonts w:ascii="Calibri" w:hAnsi="Calibri" w:cs="Calibri"/>
          <w:noProof/>
        </w:rPr>
        <w:t xml:space="preserve"> inwestorski</w:t>
      </w:r>
      <w:r w:rsidR="00C521CD">
        <w:rPr>
          <w:rFonts w:ascii="Calibri" w:hAnsi="Calibri" w:cs="Calibri"/>
          <w:noProof/>
        </w:rPr>
        <w:t>ch</w:t>
      </w:r>
      <w:r>
        <w:rPr>
          <w:rFonts w:ascii="Calibri" w:hAnsi="Calibri" w:cs="Calibri"/>
          <w:noProof/>
        </w:rPr>
        <w:t>.</w:t>
      </w:r>
    </w:p>
    <w:p w:rsidR="007652A5" w:rsidRDefault="007652A5" w:rsidP="007652A5">
      <w:pPr>
        <w:numPr>
          <w:ilvl w:val="0"/>
          <w:numId w:val="4"/>
        </w:numPr>
        <w:rPr>
          <w:rFonts w:ascii="Calibri" w:hAnsi="Calibri" w:cs="Calibri"/>
          <w:noProof/>
        </w:rPr>
      </w:pPr>
      <w:r>
        <w:rPr>
          <w:rFonts w:ascii="Calibri" w:hAnsi="Calibri" w:cs="Calibri"/>
          <w:noProof/>
        </w:rPr>
        <w:t>Wykonawca oświadcza, że zapoznał się z dokumentacją w czasie trwającego postępowania przetargowego i nie wnosi do niej żadnych uwag.</w:t>
      </w:r>
    </w:p>
    <w:p w:rsidR="007652A5" w:rsidRDefault="007652A5" w:rsidP="007652A5">
      <w:pPr>
        <w:spacing w:line="276" w:lineRule="auto"/>
        <w:ind w:left="360"/>
        <w:jc w:val="both"/>
        <w:rPr>
          <w:rFonts w:ascii="Calibri" w:hAnsi="Calibri" w:cs="Calibri"/>
          <w:noProof/>
        </w:rPr>
      </w:pPr>
    </w:p>
    <w:p w:rsidR="007F0A3B" w:rsidRDefault="007F0A3B" w:rsidP="00A85C46">
      <w:pPr>
        <w:spacing w:line="276" w:lineRule="auto"/>
        <w:jc w:val="center"/>
        <w:rPr>
          <w:rFonts w:ascii="Calibri" w:hAnsi="Calibri" w:cs="Calibri"/>
          <w:b/>
          <w:noProof/>
          <w:color w:val="000000"/>
        </w:rPr>
      </w:pPr>
      <w:r>
        <w:rPr>
          <w:rFonts w:ascii="Calibri" w:hAnsi="Calibri" w:cs="Calibri"/>
          <w:b/>
          <w:noProof/>
          <w:color w:val="000000"/>
        </w:rPr>
        <w:t>§ 2</w:t>
      </w:r>
    </w:p>
    <w:p w:rsidR="00F97312" w:rsidRDefault="007F0A3B" w:rsidP="00A85C46">
      <w:pPr>
        <w:spacing w:line="276" w:lineRule="auto"/>
        <w:jc w:val="center"/>
        <w:rPr>
          <w:rFonts w:ascii="Calibri" w:hAnsi="Calibri" w:cs="Calibri"/>
          <w:b/>
          <w:noProof/>
          <w:color w:val="000000"/>
        </w:rPr>
      </w:pPr>
      <w:r>
        <w:rPr>
          <w:rFonts w:ascii="Calibri" w:hAnsi="Calibri" w:cs="Calibri"/>
          <w:b/>
          <w:noProof/>
          <w:color w:val="000000"/>
        </w:rPr>
        <w:t>Termin wykonania umowy</w:t>
      </w:r>
    </w:p>
    <w:p w:rsidR="004D4CCE" w:rsidRDefault="004D4CCE" w:rsidP="00A85C46">
      <w:pPr>
        <w:spacing w:line="276" w:lineRule="auto"/>
        <w:jc w:val="center"/>
        <w:rPr>
          <w:rFonts w:ascii="Calibri" w:hAnsi="Calibri" w:cs="Calibri"/>
          <w:b/>
          <w:noProof/>
          <w:color w:val="000000"/>
        </w:rPr>
      </w:pPr>
    </w:p>
    <w:p w:rsidR="007652A5" w:rsidRDefault="007652A5" w:rsidP="004275D7">
      <w:pPr>
        <w:numPr>
          <w:ilvl w:val="0"/>
          <w:numId w:val="18"/>
        </w:numPr>
        <w:ind w:left="426"/>
        <w:jc w:val="both"/>
        <w:rPr>
          <w:rFonts w:ascii="Calibri" w:hAnsi="Calibri" w:cs="Calibri"/>
          <w:noProof/>
          <w:color w:val="000000"/>
        </w:rPr>
      </w:pPr>
      <w:r>
        <w:rPr>
          <w:rFonts w:ascii="Calibri" w:hAnsi="Calibri" w:cs="Calibri"/>
          <w:noProof/>
          <w:color w:val="000000"/>
        </w:rPr>
        <w:t>Termin realizacji przedmiotu zamówienia: od dnia zawarcia Umowy do  ………………… (termin zakończenia realizacji przedmiotu umowy uzależniony od oferty Wykonawcy – kryterium oceny ofert. Maksymalny termin realizacji przedmiotu to 13.11.2026 r.</w:t>
      </w:r>
      <w:r w:rsidR="003057B6">
        <w:rPr>
          <w:rFonts w:ascii="Calibri" w:hAnsi="Calibri" w:cs="Calibri"/>
          <w:noProof/>
          <w:color w:val="000000"/>
        </w:rPr>
        <w:t>)</w:t>
      </w:r>
      <w:r>
        <w:rPr>
          <w:rFonts w:ascii="Calibri" w:hAnsi="Calibri" w:cs="Calibri"/>
          <w:noProof/>
          <w:color w:val="000000"/>
        </w:rPr>
        <w:t xml:space="preserve"> </w:t>
      </w:r>
    </w:p>
    <w:p w:rsidR="002365B0" w:rsidRDefault="0063391C" w:rsidP="002365B0">
      <w:pPr>
        <w:numPr>
          <w:ilvl w:val="0"/>
          <w:numId w:val="18"/>
        </w:numPr>
        <w:spacing w:line="276" w:lineRule="auto"/>
        <w:ind w:left="426"/>
        <w:jc w:val="both"/>
        <w:rPr>
          <w:rFonts w:ascii="Calibri" w:hAnsi="Calibri" w:cs="Calibri"/>
          <w:b/>
          <w:bCs/>
          <w:strike/>
          <w:noProof/>
        </w:rPr>
      </w:pPr>
      <w:r>
        <w:rPr>
          <w:rFonts w:ascii="Calibri" w:hAnsi="Calibri" w:cs="Calibri"/>
          <w:noProof/>
        </w:rPr>
        <w:t xml:space="preserve">Zamawiający zobowiązuje się do przekazania terenu budowy w terminie do </w:t>
      </w:r>
      <w:r>
        <w:rPr>
          <w:rFonts w:ascii="Calibri" w:hAnsi="Calibri" w:cs="Calibri"/>
          <w:b/>
          <w:bCs/>
          <w:noProof/>
        </w:rPr>
        <w:t>7 dni</w:t>
      </w:r>
      <w:r>
        <w:rPr>
          <w:rFonts w:ascii="Calibri" w:hAnsi="Calibri" w:cs="Calibri"/>
          <w:noProof/>
        </w:rPr>
        <w:t xml:space="preserve"> od dnia zawarcia umowy. </w:t>
      </w:r>
    </w:p>
    <w:p w:rsidR="002365B0" w:rsidRDefault="002365B0" w:rsidP="002365B0">
      <w:pPr>
        <w:numPr>
          <w:ilvl w:val="0"/>
          <w:numId w:val="18"/>
        </w:numPr>
        <w:spacing w:line="276" w:lineRule="auto"/>
        <w:ind w:left="426"/>
        <w:jc w:val="both"/>
        <w:rPr>
          <w:rFonts w:ascii="Calibri" w:hAnsi="Calibri" w:cs="Calibri"/>
          <w:b/>
          <w:bCs/>
          <w:strike/>
          <w:noProof/>
        </w:rPr>
      </w:pPr>
      <w:r>
        <w:rPr>
          <w:rFonts w:ascii="Calibri" w:hAnsi="Calibri" w:cs="Calibri"/>
          <w:noProof/>
        </w:rPr>
        <w:t xml:space="preserve">Strony zgodnie ustalają, że dowodem potwierdzającym terminowe wykonanie pełnego zakresu robót budowlano-montażowych jest </w:t>
      </w:r>
      <w:r>
        <w:rPr>
          <w:rFonts w:ascii="Calibri" w:hAnsi="Calibri" w:cs="Calibri"/>
          <w:b/>
          <w:bCs/>
          <w:noProof/>
        </w:rPr>
        <w:t xml:space="preserve">Protokół Odbioru </w:t>
      </w:r>
      <w:r w:rsidR="00D04F54">
        <w:rPr>
          <w:rFonts w:ascii="Calibri" w:hAnsi="Calibri" w:cs="Calibri"/>
          <w:b/>
          <w:bCs/>
          <w:noProof/>
        </w:rPr>
        <w:t>Robót</w:t>
      </w:r>
      <w:r>
        <w:rPr>
          <w:rFonts w:ascii="Calibri" w:hAnsi="Calibri" w:cs="Calibri"/>
          <w:noProof/>
        </w:rPr>
        <w:t>, podpisany przez obie Strony.</w:t>
      </w:r>
    </w:p>
    <w:p w:rsidR="00D04F54" w:rsidRDefault="00D04F54" w:rsidP="00A85C46">
      <w:pPr>
        <w:tabs>
          <w:tab w:val="center" w:pos="4535"/>
          <w:tab w:val="left" w:pos="5265"/>
        </w:tabs>
        <w:spacing w:line="276" w:lineRule="auto"/>
        <w:jc w:val="center"/>
        <w:rPr>
          <w:rFonts w:ascii="Calibri" w:hAnsi="Calibri" w:cs="Calibri"/>
          <w:b/>
          <w:noProof/>
        </w:rPr>
      </w:pPr>
    </w:p>
    <w:p w:rsidR="00D04F54" w:rsidRDefault="00D04F54" w:rsidP="00A85C46">
      <w:pPr>
        <w:tabs>
          <w:tab w:val="center" w:pos="4535"/>
          <w:tab w:val="left" w:pos="5265"/>
        </w:tabs>
        <w:spacing w:line="276" w:lineRule="auto"/>
        <w:jc w:val="center"/>
        <w:rPr>
          <w:rFonts w:ascii="Calibri" w:hAnsi="Calibri" w:cs="Calibri"/>
          <w:b/>
          <w:noProof/>
        </w:rPr>
      </w:pPr>
    </w:p>
    <w:p w:rsidR="007652A5" w:rsidRDefault="007652A5" w:rsidP="00A85C46">
      <w:pPr>
        <w:tabs>
          <w:tab w:val="center" w:pos="4535"/>
          <w:tab w:val="left" w:pos="5265"/>
        </w:tabs>
        <w:spacing w:line="276" w:lineRule="auto"/>
        <w:jc w:val="center"/>
        <w:rPr>
          <w:rFonts w:ascii="Calibri" w:hAnsi="Calibri" w:cs="Calibri"/>
          <w:b/>
          <w:noProof/>
        </w:rPr>
      </w:pPr>
    </w:p>
    <w:p w:rsidR="007652A5" w:rsidRDefault="007652A5" w:rsidP="00A85C46">
      <w:pPr>
        <w:tabs>
          <w:tab w:val="center" w:pos="4535"/>
          <w:tab w:val="left" w:pos="5265"/>
        </w:tabs>
        <w:spacing w:line="276" w:lineRule="auto"/>
        <w:jc w:val="center"/>
        <w:rPr>
          <w:rFonts w:ascii="Calibri" w:hAnsi="Calibri" w:cs="Calibri"/>
          <w:b/>
          <w:noProof/>
        </w:rPr>
      </w:pPr>
    </w:p>
    <w:p w:rsidR="007652A5" w:rsidRDefault="007652A5" w:rsidP="00A85C46">
      <w:pPr>
        <w:tabs>
          <w:tab w:val="center" w:pos="4535"/>
          <w:tab w:val="left" w:pos="5265"/>
        </w:tabs>
        <w:spacing w:line="276" w:lineRule="auto"/>
        <w:jc w:val="center"/>
        <w:rPr>
          <w:rFonts w:ascii="Calibri" w:hAnsi="Calibri" w:cs="Calibri"/>
          <w:b/>
          <w:noProof/>
        </w:rPr>
      </w:pPr>
    </w:p>
    <w:p w:rsidR="00D04F54" w:rsidRDefault="00D04F54" w:rsidP="00A85C46">
      <w:pPr>
        <w:tabs>
          <w:tab w:val="center" w:pos="4535"/>
          <w:tab w:val="left" w:pos="5265"/>
        </w:tabs>
        <w:spacing w:line="276" w:lineRule="auto"/>
        <w:jc w:val="center"/>
        <w:rPr>
          <w:rFonts w:ascii="Calibri" w:hAnsi="Calibri" w:cs="Calibri"/>
          <w:b/>
          <w:noProof/>
        </w:rPr>
      </w:pPr>
    </w:p>
    <w:p w:rsidR="00E37D09" w:rsidRDefault="00E37D09" w:rsidP="00A85C46">
      <w:pPr>
        <w:tabs>
          <w:tab w:val="center" w:pos="4535"/>
          <w:tab w:val="left" w:pos="5265"/>
        </w:tabs>
        <w:spacing w:line="276" w:lineRule="auto"/>
        <w:jc w:val="center"/>
        <w:rPr>
          <w:rFonts w:ascii="Calibri" w:hAnsi="Calibri" w:cs="Calibri"/>
          <w:b/>
          <w:noProof/>
        </w:rPr>
      </w:pPr>
      <w:r>
        <w:rPr>
          <w:rFonts w:ascii="Calibri" w:hAnsi="Calibri" w:cs="Calibri"/>
          <w:b/>
          <w:noProof/>
        </w:rPr>
        <w:t>§ 3</w:t>
      </w:r>
    </w:p>
    <w:p w:rsidR="00D62D43" w:rsidRDefault="00E37D09" w:rsidP="00FD2E02">
      <w:pPr>
        <w:spacing w:line="276" w:lineRule="auto"/>
        <w:jc w:val="center"/>
        <w:rPr>
          <w:rFonts w:ascii="Calibri" w:hAnsi="Calibri" w:cs="Calibri"/>
          <w:b/>
          <w:noProof/>
        </w:rPr>
      </w:pPr>
      <w:r>
        <w:rPr>
          <w:rFonts w:ascii="Calibri" w:hAnsi="Calibri" w:cs="Calibri"/>
          <w:b/>
          <w:noProof/>
        </w:rPr>
        <w:t>Wynagrodzenie Wykonawcy</w:t>
      </w:r>
    </w:p>
    <w:p w:rsidR="003A03C4" w:rsidRDefault="003A03C4" w:rsidP="00FD2E02">
      <w:pPr>
        <w:spacing w:line="276" w:lineRule="auto"/>
        <w:jc w:val="center"/>
        <w:rPr>
          <w:rFonts w:ascii="Calibri" w:hAnsi="Calibri" w:cs="Calibri"/>
          <w:b/>
          <w:noProof/>
        </w:rPr>
      </w:pPr>
    </w:p>
    <w:p w:rsidR="003A03C4" w:rsidRDefault="003A03C4" w:rsidP="003A03C4">
      <w:pPr>
        <w:spacing w:line="276" w:lineRule="auto"/>
        <w:ind w:left="284" w:hanging="284"/>
        <w:rPr>
          <w:rFonts w:ascii="Calibri" w:hAnsi="Calibri" w:cs="Calibri"/>
          <w:noProof/>
        </w:rPr>
      </w:pPr>
      <w:r>
        <w:rPr>
          <w:rFonts w:ascii="Calibri" w:hAnsi="Calibri" w:cs="Calibri"/>
          <w:noProof/>
        </w:rPr>
        <w:t>1.</w:t>
      </w:r>
      <w:r>
        <w:rPr>
          <w:rFonts w:ascii="Calibri" w:hAnsi="Calibri" w:cs="Calibri"/>
          <w:noProof/>
        </w:rPr>
        <w:tab/>
        <w:t>Za należyte wykonanie przedmiotu niniejszej umowy Wykonawca otrzyma wynagrodzenie: brutto …………………… (słownie: ……………………………), w tym podatek VAT w wysokości ……………………………. (słownie: ……………………………,  co stanowi kwotę netto …………………….(słownie…………………………………………………).</w:t>
      </w:r>
    </w:p>
    <w:p w:rsidR="003A03C4" w:rsidRDefault="003A03C4" w:rsidP="003A03C4">
      <w:pPr>
        <w:spacing w:line="276" w:lineRule="auto"/>
        <w:ind w:left="284" w:hanging="284"/>
        <w:rPr>
          <w:rFonts w:ascii="Calibri" w:hAnsi="Calibri" w:cs="Calibri"/>
          <w:noProof/>
        </w:rPr>
      </w:pPr>
      <w:r>
        <w:rPr>
          <w:rFonts w:ascii="Calibri" w:hAnsi="Calibri" w:cs="Calibri"/>
          <w:noProof/>
        </w:rPr>
        <w:t>2.</w:t>
      </w:r>
      <w:r>
        <w:rPr>
          <w:rFonts w:ascii="Calibri" w:hAnsi="Calibri" w:cs="Calibri"/>
          <w:noProof/>
        </w:rPr>
        <w:tab/>
        <w:t>Wynagrodzenie, o którym mowa w ust. 1 jest wynagrodzeniem ryczałtowym i zawiera wszystkie koszty związane z realizacją przedmiotu umowy oraz wszystkie wymagane przepisami podatki i opłaty obowiązujące na terenie RP, a w szczególności podatek VAT.</w:t>
      </w:r>
    </w:p>
    <w:p w:rsidR="004A1D51" w:rsidRDefault="003A03C4" w:rsidP="003A03C4">
      <w:pPr>
        <w:spacing w:line="276" w:lineRule="auto"/>
        <w:ind w:left="284" w:hanging="284"/>
        <w:rPr>
          <w:rFonts w:ascii="Calibri" w:hAnsi="Calibri" w:cs="Calibri"/>
          <w:noProof/>
        </w:rPr>
      </w:pPr>
      <w:r>
        <w:rPr>
          <w:rFonts w:ascii="Calibri" w:hAnsi="Calibri" w:cs="Calibri"/>
          <w:noProof/>
        </w:rPr>
        <w:t>3.</w:t>
      </w:r>
      <w:r>
        <w:rPr>
          <w:rFonts w:ascii="Calibri" w:hAnsi="Calibri" w:cs="Calibri"/>
          <w:noProof/>
        </w:rPr>
        <w:tab/>
        <w:t>Wynagrodzenie jest wynagrodzeniem ryczałtowym i nie podlega zmianie poza przypadkami wskazanymi w Umowie.</w:t>
      </w:r>
    </w:p>
    <w:p w:rsidR="005A2EAD" w:rsidRDefault="005A2EAD" w:rsidP="00A85C46">
      <w:pPr>
        <w:spacing w:line="276" w:lineRule="auto"/>
        <w:jc w:val="center"/>
        <w:rPr>
          <w:rFonts w:ascii="Calibri" w:hAnsi="Calibri" w:cs="Calibri"/>
          <w:b/>
          <w:noProof/>
        </w:rPr>
      </w:pPr>
      <w:r>
        <w:rPr>
          <w:rFonts w:ascii="Calibri" w:hAnsi="Calibri" w:cs="Calibri"/>
          <w:b/>
          <w:noProof/>
        </w:rPr>
        <w:t xml:space="preserve">§ </w:t>
      </w:r>
      <w:r w:rsidR="00EA3B61">
        <w:rPr>
          <w:rFonts w:ascii="Calibri" w:hAnsi="Calibri" w:cs="Calibri"/>
          <w:b/>
          <w:noProof/>
        </w:rPr>
        <w:t>4</w:t>
      </w:r>
    </w:p>
    <w:p w:rsidR="001617EB" w:rsidRDefault="00167B3A" w:rsidP="00A85C46">
      <w:pPr>
        <w:spacing w:line="276" w:lineRule="auto"/>
        <w:jc w:val="center"/>
        <w:rPr>
          <w:rFonts w:ascii="Calibri" w:hAnsi="Calibri" w:cs="Calibri"/>
          <w:b/>
          <w:noProof/>
        </w:rPr>
      </w:pPr>
      <w:r>
        <w:rPr>
          <w:rFonts w:ascii="Calibri" w:hAnsi="Calibri" w:cs="Calibri"/>
          <w:b/>
          <w:noProof/>
        </w:rPr>
        <w:t>Ogólne warunki umowy</w:t>
      </w:r>
    </w:p>
    <w:p w:rsidR="000925A6" w:rsidRDefault="000925A6" w:rsidP="00A85C46">
      <w:pPr>
        <w:spacing w:line="276" w:lineRule="auto"/>
        <w:jc w:val="center"/>
        <w:rPr>
          <w:rFonts w:ascii="Calibri" w:hAnsi="Calibri" w:cs="Calibri"/>
          <w:b/>
          <w:noProof/>
        </w:rPr>
      </w:pPr>
    </w:p>
    <w:p w:rsidR="007F30B4" w:rsidRDefault="007F30B4" w:rsidP="00B43936">
      <w:pPr>
        <w:pStyle w:val="Tekstpodstawowy"/>
        <w:numPr>
          <w:ilvl w:val="0"/>
          <w:numId w:val="27"/>
        </w:numPr>
        <w:tabs>
          <w:tab w:val="left" w:pos="426"/>
        </w:tabs>
        <w:spacing w:line="276" w:lineRule="auto"/>
        <w:jc w:val="both"/>
        <w:rPr>
          <w:rFonts w:ascii="Calibri" w:hAnsi="Calibri" w:cs="Calibri"/>
          <w:b w:val="0"/>
          <w:noProof/>
          <w:sz w:val="20"/>
        </w:rPr>
      </w:pPr>
      <w:r>
        <w:rPr>
          <w:rFonts w:ascii="Calibri" w:hAnsi="Calibri" w:cs="Calibri"/>
          <w:b w:val="0"/>
          <w:noProof/>
          <w:sz w:val="20"/>
        </w:rPr>
        <w:t xml:space="preserve">Wykonawcę obowiązują zasady określone w specyfikacji technicznej wykonania i odbioru robót budowlanych </w:t>
      </w:r>
      <w:r w:rsidR="00D31D8E">
        <w:rPr>
          <w:rFonts w:ascii="Calibri" w:hAnsi="Calibri" w:cs="Calibri"/>
          <w:b w:val="0"/>
          <w:noProof/>
          <w:sz w:val="20"/>
        </w:rPr>
        <w:t>-</w:t>
      </w:r>
      <w:r>
        <w:rPr>
          <w:rFonts w:ascii="Calibri" w:hAnsi="Calibri" w:cs="Calibri"/>
          <w:b w:val="0"/>
          <w:noProof/>
          <w:sz w:val="20"/>
        </w:rPr>
        <w:t xml:space="preserve"> </w:t>
      </w:r>
      <w:r>
        <w:rPr>
          <w:rFonts w:ascii="Calibri" w:hAnsi="Calibri" w:cs="Calibri"/>
          <w:noProof/>
          <w:sz w:val="20"/>
        </w:rPr>
        <w:t xml:space="preserve">załącznik nr </w:t>
      </w:r>
      <w:r w:rsidR="00D31D8E">
        <w:rPr>
          <w:rFonts w:ascii="Calibri" w:hAnsi="Calibri" w:cs="Calibri"/>
          <w:noProof/>
          <w:sz w:val="20"/>
        </w:rPr>
        <w:t>2</w:t>
      </w:r>
      <w:r>
        <w:rPr>
          <w:rFonts w:ascii="Calibri" w:hAnsi="Calibri" w:cs="Calibri"/>
          <w:noProof/>
          <w:sz w:val="20"/>
        </w:rPr>
        <w:t xml:space="preserve"> do SWZ</w:t>
      </w:r>
      <w:r>
        <w:rPr>
          <w:rFonts w:ascii="Calibri" w:hAnsi="Calibri" w:cs="Calibri"/>
          <w:b w:val="0"/>
          <w:noProof/>
          <w:sz w:val="20"/>
        </w:rPr>
        <w:t xml:space="preserve"> będącej załącznikiem do niniejszej umowy.</w:t>
      </w:r>
    </w:p>
    <w:p w:rsidR="00F830ED" w:rsidRDefault="0090573E" w:rsidP="00F830ED">
      <w:pPr>
        <w:pStyle w:val="Tekstpodstawowy"/>
        <w:numPr>
          <w:ilvl w:val="0"/>
          <w:numId w:val="27"/>
        </w:numPr>
        <w:tabs>
          <w:tab w:val="left" w:pos="426"/>
        </w:tabs>
        <w:spacing w:line="276" w:lineRule="auto"/>
        <w:jc w:val="both"/>
        <w:rPr>
          <w:rFonts w:ascii="Calibri" w:hAnsi="Calibri" w:cs="Calibri"/>
          <w:b w:val="0"/>
          <w:noProof/>
          <w:sz w:val="20"/>
        </w:rPr>
      </w:pPr>
      <w:r>
        <w:rPr>
          <w:rFonts w:ascii="Calibri" w:hAnsi="Calibri" w:cs="Calibri"/>
          <w:b w:val="0"/>
          <w:noProof/>
          <w:sz w:val="20"/>
        </w:rPr>
        <w:t xml:space="preserve">Przedmiot zamówienia będzie wykonywany w czynnym żłobku, tym samym Zamawiający dopuszcza pracę zmianową i weekendową. Wykonawca powinien zorganizować prace tak, aby nie kolidowały </w:t>
      </w:r>
      <w:r w:rsidR="00AD1C57">
        <w:rPr>
          <w:rFonts w:ascii="Calibri" w:hAnsi="Calibri" w:cs="Calibri"/>
          <w:b w:val="0"/>
          <w:noProof/>
          <w:sz w:val="20"/>
        </w:rPr>
        <w:t xml:space="preserve">z </w:t>
      </w:r>
      <w:r>
        <w:rPr>
          <w:rFonts w:ascii="Calibri" w:hAnsi="Calibri" w:cs="Calibri"/>
          <w:b w:val="0"/>
          <w:noProof/>
          <w:sz w:val="20"/>
        </w:rPr>
        <w:t>działalnością czynnego żłobka.</w:t>
      </w:r>
    </w:p>
    <w:p w:rsidR="00CD6BDC" w:rsidRDefault="00CD6BDC" w:rsidP="00CD6BDC">
      <w:pPr>
        <w:numPr>
          <w:ilvl w:val="0"/>
          <w:numId w:val="27"/>
        </w:numPr>
        <w:jc w:val="both"/>
        <w:rPr>
          <w:rFonts w:ascii="Calibri" w:hAnsi="Calibri" w:cs="Calibri"/>
          <w:noProof/>
          <w:color w:val="FF0000"/>
        </w:rPr>
      </w:pPr>
      <w:r>
        <w:rPr>
          <w:rFonts w:ascii="Calibri" w:hAnsi="Calibri" w:cs="Calibri"/>
          <w:noProof/>
        </w:rPr>
        <w:t>Wykonawca zobowiązany jest przedłożyć Zamawiającemu do akceptacji harmonogram robót w terminie 7 dni od dnia przekazania terenu budowy, ze wskazaniem etapów prac mogących powodować utrudnienia w funkcjonowaniu żłobka. Zmiana harmonogramu wymaga akceptacji Zamawiającego.</w:t>
      </w:r>
    </w:p>
    <w:p w:rsidR="00F830ED" w:rsidRDefault="00F830ED" w:rsidP="00F830ED">
      <w:pPr>
        <w:pStyle w:val="Tekstpodstawowy"/>
        <w:numPr>
          <w:ilvl w:val="0"/>
          <w:numId w:val="27"/>
        </w:numPr>
        <w:tabs>
          <w:tab w:val="left" w:pos="426"/>
        </w:tabs>
        <w:spacing w:line="276" w:lineRule="auto"/>
        <w:jc w:val="both"/>
        <w:rPr>
          <w:rFonts w:ascii="Calibri" w:hAnsi="Calibri" w:cs="Calibri"/>
          <w:b w:val="0"/>
          <w:noProof/>
          <w:sz w:val="20"/>
        </w:rPr>
      </w:pPr>
      <w:r>
        <w:rPr>
          <w:rFonts w:ascii="Calibri" w:hAnsi="Calibri" w:cs="Calibri"/>
          <w:b w:val="0"/>
          <w:noProof/>
          <w:sz w:val="20"/>
        </w:rPr>
        <w:t xml:space="preserve">Przed przystąpieniem do zakupu i dostawy elementów ogrodzenia należy przedłożyć wzory kart produktów do akceptacji Zamawiającego. </w:t>
      </w:r>
    </w:p>
    <w:p w:rsidR="00F830ED" w:rsidRDefault="00B9653B" w:rsidP="003008CF">
      <w:pPr>
        <w:numPr>
          <w:ilvl w:val="0"/>
          <w:numId w:val="27"/>
        </w:numPr>
        <w:jc w:val="both"/>
        <w:rPr>
          <w:rFonts w:ascii="Calibri" w:hAnsi="Calibri" w:cs="Calibri"/>
          <w:noProof/>
        </w:rPr>
      </w:pPr>
      <w:r>
        <w:rPr>
          <w:rFonts w:ascii="Calibri" w:hAnsi="Calibri" w:cs="Calibri"/>
          <w:noProof/>
        </w:rPr>
        <w:t>Wykonawca oświadcza, że dysponuje wiedzą, doświadczeniem, kwalifikacjami oraz środkami technicznymi niezbędnymi do prawidłowego wykonywania wynikających z Umowy obowiązków i nie istnieją żadne przeszkody prawne i faktyczne uniemożliwiające lub utrudniające mu wykonywanie tych obowiązków. Wykonawca zobowiązuje się do wykonywania obowiązków wynikających z Umowy z należytą starannością wynikającą z zawodowego charakteru świadczonych przez niego usług oraz w oparciu o obowiązujące regulacje i przepisy.</w:t>
      </w:r>
    </w:p>
    <w:p w:rsidR="00B9653B" w:rsidRDefault="00B9653B" w:rsidP="003008CF">
      <w:pPr>
        <w:numPr>
          <w:ilvl w:val="0"/>
          <w:numId w:val="27"/>
        </w:numPr>
        <w:jc w:val="both"/>
        <w:rPr>
          <w:rFonts w:ascii="Calibri" w:hAnsi="Calibri" w:cs="Calibri"/>
          <w:noProof/>
        </w:rPr>
      </w:pPr>
      <w:r>
        <w:rPr>
          <w:rFonts w:ascii="Calibri" w:hAnsi="Calibri" w:cs="Calibri"/>
          <w:noProof/>
        </w:rPr>
        <w:t>Wykonawca wykona przedmiot umowy zgodnie z prawem krajowym, unijnym oraz zasadami wiedzy technicznej.</w:t>
      </w:r>
    </w:p>
    <w:p w:rsidR="0090573E" w:rsidRDefault="0090573E" w:rsidP="00B43936">
      <w:pPr>
        <w:pStyle w:val="Tekstpodstawowy"/>
        <w:numPr>
          <w:ilvl w:val="0"/>
          <w:numId w:val="27"/>
        </w:numPr>
        <w:tabs>
          <w:tab w:val="left" w:pos="426"/>
        </w:tabs>
        <w:spacing w:line="276" w:lineRule="auto"/>
        <w:jc w:val="both"/>
        <w:rPr>
          <w:rFonts w:ascii="Calibri" w:hAnsi="Calibri" w:cs="Calibri"/>
          <w:b w:val="0"/>
          <w:noProof/>
          <w:sz w:val="20"/>
        </w:rPr>
      </w:pPr>
      <w:r>
        <w:rPr>
          <w:rFonts w:ascii="Calibri" w:hAnsi="Calibri" w:cs="Calibri"/>
          <w:b w:val="0"/>
          <w:noProof/>
          <w:sz w:val="20"/>
        </w:rPr>
        <w:t xml:space="preserve">Wykonawca zobowiązany jest do zabezpieczenia pomieszczeń przed zniszczeniem, zabrudzeniem </w:t>
      </w:r>
      <w:r>
        <w:rPr>
          <w:rFonts w:ascii="Calibri" w:hAnsi="Calibri" w:cs="Calibri"/>
          <w:b w:val="0"/>
          <w:noProof/>
          <w:sz w:val="20"/>
        </w:rPr>
        <w:br/>
        <w:t>oraz przed zalaniem.</w:t>
      </w:r>
    </w:p>
    <w:p w:rsidR="0090573E" w:rsidRDefault="0090573E" w:rsidP="00B43936">
      <w:pPr>
        <w:pStyle w:val="Default"/>
        <w:numPr>
          <w:ilvl w:val="0"/>
          <w:numId w:val="27"/>
        </w:numPr>
        <w:spacing w:line="276" w:lineRule="auto"/>
        <w:jc w:val="both"/>
        <w:rPr>
          <w:noProof/>
          <w:color w:val="auto"/>
          <w:sz w:val="20"/>
          <w:szCs w:val="20"/>
        </w:rPr>
      </w:pPr>
      <w:r>
        <w:rPr>
          <w:noProof/>
          <w:color w:val="auto"/>
          <w:sz w:val="20"/>
          <w:szCs w:val="20"/>
        </w:rPr>
        <w:t xml:space="preserve">Wykonawca po dokonaniu oceny stanu technicznego instalacji i urządzeń, zobowiązany </w:t>
      </w:r>
      <w:r w:rsidR="001E4B3F">
        <w:rPr>
          <w:noProof/>
          <w:color w:val="auto"/>
          <w:sz w:val="20"/>
          <w:szCs w:val="20"/>
        </w:rPr>
        <w:br/>
      </w:r>
      <w:r>
        <w:rPr>
          <w:noProof/>
          <w:color w:val="auto"/>
          <w:sz w:val="20"/>
          <w:szCs w:val="20"/>
        </w:rPr>
        <w:t>jest do bezzwłocznego powiadomienia pracowników działu administracyjno-technicznego Zamawiającego o zauważonych zagrożeniach lub nieprawidłowościach w pracy instalacji i urządzeń</w:t>
      </w:r>
      <w:r w:rsidR="00287709">
        <w:rPr>
          <w:noProof/>
          <w:color w:val="auto"/>
          <w:sz w:val="20"/>
          <w:szCs w:val="20"/>
        </w:rPr>
        <w:t>.</w:t>
      </w:r>
      <w:r>
        <w:rPr>
          <w:noProof/>
          <w:color w:val="auto"/>
          <w:sz w:val="20"/>
          <w:szCs w:val="20"/>
        </w:rPr>
        <w:t xml:space="preserve"> </w:t>
      </w:r>
    </w:p>
    <w:p w:rsidR="004667F0" w:rsidRDefault="004667F0" w:rsidP="00B43936">
      <w:pPr>
        <w:pStyle w:val="Default"/>
        <w:numPr>
          <w:ilvl w:val="0"/>
          <w:numId w:val="27"/>
        </w:numPr>
        <w:spacing w:after="16" w:line="276" w:lineRule="auto"/>
        <w:jc w:val="both"/>
        <w:rPr>
          <w:noProof/>
          <w:color w:val="auto"/>
          <w:sz w:val="20"/>
          <w:szCs w:val="20"/>
        </w:rPr>
      </w:pPr>
      <w:r>
        <w:rPr>
          <w:noProof/>
          <w:color w:val="auto"/>
          <w:sz w:val="20"/>
          <w:szCs w:val="20"/>
        </w:rPr>
        <w:t xml:space="preserve">Wykonawca wykona prace z użyciem własnych materiałów, narzędzi i sprzętu. </w:t>
      </w:r>
    </w:p>
    <w:p w:rsidR="004667F0" w:rsidRDefault="004667F0" w:rsidP="003F4A87">
      <w:pPr>
        <w:pStyle w:val="Default"/>
        <w:numPr>
          <w:ilvl w:val="0"/>
          <w:numId w:val="27"/>
        </w:numPr>
        <w:spacing w:after="16" w:line="276" w:lineRule="auto"/>
        <w:jc w:val="both"/>
        <w:rPr>
          <w:noProof/>
          <w:color w:val="auto"/>
          <w:sz w:val="20"/>
          <w:szCs w:val="20"/>
        </w:rPr>
      </w:pPr>
      <w:r>
        <w:rPr>
          <w:noProof/>
          <w:color w:val="auto"/>
          <w:sz w:val="20"/>
          <w:szCs w:val="20"/>
        </w:rPr>
        <w:t>Zastosowane materiały powinny spełniać wszystkie wymogi art. 10 ustawy z 7 lipca 1994 r. Prawo Budowlane (</w:t>
      </w:r>
      <w:r w:rsidR="003F4A87">
        <w:rPr>
          <w:noProof/>
          <w:color w:val="auto"/>
          <w:sz w:val="20"/>
          <w:szCs w:val="20"/>
        </w:rPr>
        <w:t>Dz. U. z 2026 r. poz. 524</w:t>
      </w:r>
      <w:r>
        <w:rPr>
          <w:noProof/>
          <w:color w:val="auto"/>
          <w:sz w:val="20"/>
          <w:szCs w:val="20"/>
        </w:rPr>
        <w:t xml:space="preserve">.) - posiadać odpowiednie atesty i deklaracje zgodności </w:t>
      </w:r>
      <w:r w:rsidR="006E2069">
        <w:rPr>
          <w:noProof/>
          <w:color w:val="auto"/>
          <w:sz w:val="20"/>
          <w:szCs w:val="20"/>
        </w:rPr>
        <w:br/>
      </w:r>
      <w:r>
        <w:rPr>
          <w:noProof/>
          <w:color w:val="auto"/>
          <w:sz w:val="20"/>
          <w:szCs w:val="20"/>
        </w:rPr>
        <w:t xml:space="preserve">z dyrektywami Unii Europejskiej oraz z właściwymi przepisami. </w:t>
      </w:r>
    </w:p>
    <w:p w:rsidR="0090573E" w:rsidRDefault="0090573E" w:rsidP="003F4A87">
      <w:pPr>
        <w:pStyle w:val="Tekstpodstawowy"/>
        <w:numPr>
          <w:ilvl w:val="0"/>
          <w:numId w:val="27"/>
        </w:numPr>
        <w:tabs>
          <w:tab w:val="left" w:pos="426"/>
        </w:tabs>
        <w:spacing w:line="276" w:lineRule="auto"/>
        <w:jc w:val="both"/>
        <w:rPr>
          <w:rFonts w:ascii="Calibri" w:hAnsi="Calibri" w:cs="Calibri"/>
          <w:b w:val="0"/>
          <w:noProof/>
          <w:color w:val="FF0000"/>
          <w:sz w:val="20"/>
        </w:rPr>
      </w:pPr>
      <w:r>
        <w:rPr>
          <w:rFonts w:ascii="Calibri" w:hAnsi="Calibri" w:cs="Calibri"/>
          <w:b w:val="0"/>
          <w:noProof/>
          <w:sz w:val="20"/>
        </w:rPr>
        <w:t>Wykonawca jest właścicielem odpadów przy wykonaniu przedmiotu zamówienia. Wykonawca uwzględnia zapisy działu 2 ustawy z 14 grudnia 2012 roku o odpadach (</w:t>
      </w:r>
      <w:r w:rsidR="003F4A87">
        <w:rPr>
          <w:rFonts w:ascii="Calibri" w:hAnsi="Calibri" w:cs="Calibri"/>
          <w:b w:val="0"/>
          <w:noProof/>
          <w:sz w:val="20"/>
        </w:rPr>
        <w:t>Dz. U. z 2023 r. poz. 1587, ze zm</w:t>
      </w:r>
      <w:r w:rsidR="003008CF">
        <w:rPr>
          <w:rFonts w:ascii="Calibri" w:hAnsi="Calibri" w:cs="Calibri"/>
          <w:b w:val="0"/>
          <w:noProof/>
          <w:sz w:val="20"/>
        </w:rPr>
        <w:t>.</w:t>
      </w:r>
      <w:r>
        <w:rPr>
          <w:rFonts w:ascii="Calibri" w:hAnsi="Calibri" w:cs="Calibri"/>
          <w:b w:val="0"/>
          <w:noProof/>
          <w:sz w:val="20"/>
        </w:rPr>
        <w:t>).</w:t>
      </w:r>
    </w:p>
    <w:p w:rsidR="00B9653B" w:rsidRDefault="00B9653B" w:rsidP="00B43936">
      <w:pPr>
        <w:pStyle w:val="Tekstpodstawowy"/>
        <w:numPr>
          <w:ilvl w:val="0"/>
          <w:numId w:val="27"/>
        </w:numPr>
        <w:tabs>
          <w:tab w:val="left" w:pos="426"/>
        </w:tabs>
        <w:spacing w:line="276" w:lineRule="auto"/>
        <w:jc w:val="both"/>
        <w:rPr>
          <w:rFonts w:ascii="Calibri" w:hAnsi="Calibri" w:cs="Calibri"/>
          <w:b w:val="0"/>
          <w:noProof/>
          <w:sz w:val="20"/>
        </w:rPr>
      </w:pPr>
      <w:r>
        <w:rPr>
          <w:rFonts w:ascii="Calibri" w:hAnsi="Calibri" w:cs="Calibri"/>
          <w:b w:val="0"/>
          <w:noProof/>
          <w:sz w:val="20"/>
        </w:rPr>
        <w:t>Wykonawca zobowiązany jest do zapewnienia miejsca gromadzenia odpadów i ich usunięcia oraz wykonania niezbędnego zabezpieczenia prowadzonych prac, ze szczególnym uwzględnieniem bezpieczeństwa osób przebywających w okolicach budowy</w:t>
      </w:r>
    </w:p>
    <w:p w:rsidR="003A2618" w:rsidRDefault="003A2618" w:rsidP="00B43936">
      <w:pPr>
        <w:numPr>
          <w:ilvl w:val="0"/>
          <w:numId w:val="27"/>
        </w:numPr>
        <w:autoSpaceDE w:val="0"/>
        <w:autoSpaceDN w:val="0"/>
        <w:adjustRightInd w:val="0"/>
        <w:spacing w:line="276" w:lineRule="auto"/>
        <w:jc w:val="both"/>
        <w:rPr>
          <w:rFonts w:ascii="Calibri" w:eastAsia="Calibri" w:hAnsi="Calibri" w:cs="Calibri"/>
          <w:noProof/>
          <w:color w:val="000000"/>
        </w:rPr>
      </w:pPr>
      <w:r>
        <w:rPr>
          <w:rFonts w:ascii="Calibri" w:eastAsia="Calibri" w:hAnsi="Calibri" w:cs="Calibri"/>
          <w:noProof/>
          <w:color w:val="000000"/>
        </w:rPr>
        <w:t xml:space="preserve">Do obowiązku Zamawiającego należy: </w:t>
      </w:r>
    </w:p>
    <w:p w:rsidR="003A2618" w:rsidRDefault="003A2618" w:rsidP="00B43936">
      <w:pPr>
        <w:numPr>
          <w:ilvl w:val="0"/>
          <w:numId w:val="28"/>
        </w:numPr>
        <w:autoSpaceDE w:val="0"/>
        <w:autoSpaceDN w:val="0"/>
        <w:adjustRightInd w:val="0"/>
        <w:spacing w:line="276" w:lineRule="auto"/>
        <w:jc w:val="both"/>
        <w:rPr>
          <w:rFonts w:ascii="Calibri" w:eastAsia="Calibri" w:hAnsi="Calibri" w:cs="Calibri"/>
          <w:noProof/>
          <w:color w:val="000000"/>
        </w:rPr>
      </w:pPr>
      <w:r>
        <w:rPr>
          <w:rFonts w:ascii="Calibri" w:eastAsia="Calibri" w:hAnsi="Calibri" w:cs="Calibri"/>
          <w:noProof/>
          <w:color w:val="000000"/>
        </w:rPr>
        <w:lastRenderedPageBreak/>
        <w:t xml:space="preserve">przekazanie Wykonawcy terenu budowy, </w:t>
      </w:r>
    </w:p>
    <w:p w:rsidR="00B43936" w:rsidRDefault="003A2618" w:rsidP="00B43936">
      <w:pPr>
        <w:numPr>
          <w:ilvl w:val="0"/>
          <w:numId w:val="28"/>
        </w:numPr>
        <w:autoSpaceDE w:val="0"/>
        <w:autoSpaceDN w:val="0"/>
        <w:adjustRightInd w:val="0"/>
        <w:spacing w:line="276" w:lineRule="auto"/>
        <w:jc w:val="both"/>
        <w:rPr>
          <w:rFonts w:ascii="Calibri" w:eastAsia="Calibri" w:hAnsi="Calibri" w:cs="Calibri"/>
          <w:noProof/>
          <w:color w:val="000000"/>
        </w:rPr>
      </w:pPr>
      <w:r>
        <w:rPr>
          <w:rFonts w:ascii="Calibri" w:eastAsia="Calibri" w:hAnsi="Calibri" w:cs="Calibri"/>
          <w:noProof/>
          <w:color w:val="000000"/>
        </w:rPr>
        <w:t xml:space="preserve">zapewnienie nadzoru </w:t>
      </w:r>
      <w:r w:rsidR="0067106C">
        <w:rPr>
          <w:rFonts w:ascii="Calibri" w:eastAsia="Calibri" w:hAnsi="Calibri" w:cs="Calibri"/>
          <w:noProof/>
          <w:color w:val="000000"/>
        </w:rPr>
        <w:t xml:space="preserve">inwestorskiego </w:t>
      </w:r>
      <w:r>
        <w:rPr>
          <w:rFonts w:ascii="Calibri" w:eastAsia="Calibri" w:hAnsi="Calibri" w:cs="Calibri"/>
          <w:noProof/>
          <w:color w:val="000000"/>
        </w:rPr>
        <w:t>nad wykonywanymi robotami</w:t>
      </w:r>
      <w:r w:rsidR="004F75F1">
        <w:rPr>
          <w:rFonts w:ascii="Calibri" w:eastAsia="Calibri" w:hAnsi="Calibri" w:cs="Calibri"/>
          <w:noProof/>
          <w:color w:val="000000"/>
        </w:rPr>
        <w:t>.</w:t>
      </w:r>
      <w:r w:rsidR="00B43936">
        <w:rPr>
          <w:rFonts w:ascii="Calibri" w:eastAsia="Calibri" w:hAnsi="Calibri" w:cs="Calibri"/>
          <w:noProof/>
          <w:color w:val="000000"/>
        </w:rPr>
        <w:t xml:space="preserve"> </w:t>
      </w:r>
    </w:p>
    <w:p w:rsidR="003A2618" w:rsidRDefault="003A2618" w:rsidP="004275D7">
      <w:pPr>
        <w:numPr>
          <w:ilvl w:val="0"/>
          <w:numId w:val="27"/>
        </w:numPr>
        <w:autoSpaceDE w:val="0"/>
        <w:autoSpaceDN w:val="0"/>
        <w:adjustRightInd w:val="0"/>
        <w:spacing w:line="276" w:lineRule="auto"/>
        <w:jc w:val="both"/>
        <w:rPr>
          <w:rFonts w:ascii="Calibri" w:eastAsia="Calibri" w:hAnsi="Calibri" w:cs="Calibri"/>
          <w:noProof/>
          <w:color w:val="000000"/>
        </w:rPr>
      </w:pPr>
      <w:r>
        <w:rPr>
          <w:rFonts w:ascii="Calibri" w:eastAsia="Calibri" w:hAnsi="Calibri" w:cs="Calibri"/>
          <w:noProof/>
          <w:color w:val="000000"/>
        </w:rPr>
        <w:t>Do obowiązku Wykonawcy należy:</w:t>
      </w:r>
    </w:p>
    <w:p w:rsidR="003A2618" w:rsidRDefault="003A2618" w:rsidP="00B43936">
      <w:pPr>
        <w:numPr>
          <w:ilvl w:val="0"/>
          <w:numId w:val="29"/>
        </w:numPr>
        <w:autoSpaceDE w:val="0"/>
        <w:autoSpaceDN w:val="0"/>
        <w:adjustRightInd w:val="0"/>
        <w:spacing w:line="276" w:lineRule="auto"/>
        <w:jc w:val="both"/>
        <w:rPr>
          <w:rFonts w:ascii="Calibri" w:eastAsia="Calibri" w:hAnsi="Calibri" w:cs="Calibri"/>
          <w:noProof/>
          <w:color w:val="000000"/>
        </w:rPr>
      </w:pPr>
      <w:r>
        <w:rPr>
          <w:rFonts w:ascii="Calibri" w:eastAsia="Calibri" w:hAnsi="Calibri" w:cs="Calibri"/>
          <w:noProof/>
          <w:color w:val="000000"/>
        </w:rPr>
        <w:t>wykonanie umowy zgodnie z zakresem oraz zgodnie z obowiązującymi przepisami i normami budowlanymi</w:t>
      </w:r>
      <w:r w:rsidR="004F75F1">
        <w:rPr>
          <w:rFonts w:ascii="Calibri" w:eastAsia="Calibri" w:hAnsi="Calibri" w:cs="Calibri"/>
          <w:noProof/>
          <w:color w:val="000000"/>
        </w:rPr>
        <w:t>,</w:t>
      </w:r>
    </w:p>
    <w:p w:rsidR="00B9653B" w:rsidRDefault="003A2618" w:rsidP="00B43936">
      <w:pPr>
        <w:numPr>
          <w:ilvl w:val="0"/>
          <w:numId w:val="29"/>
        </w:numPr>
        <w:autoSpaceDE w:val="0"/>
        <w:autoSpaceDN w:val="0"/>
        <w:adjustRightInd w:val="0"/>
        <w:spacing w:line="276" w:lineRule="auto"/>
        <w:jc w:val="both"/>
        <w:rPr>
          <w:rFonts w:ascii="Calibri" w:eastAsia="Calibri" w:hAnsi="Calibri" w:cs="Calibri"/>
          <w:noProof/>
          <w:color w:val="000000"/>
        </w:rPr>
      </w:pPr>
      <w:r>
        <w:rPr>
          <w:rFonts w:ascii="Calibri" w:eastAsia="Calibri" w:hAnsi="Calibri" w:cs="Calibri"/>
          <w:noProof/>
          <w:color w:val="000000"/>
        </w:rPr>
        <w:t xml:space="preserve">nadzór kierowniczy nad </w:t>
      </w:r>
      <w:r w:rsidR="004119CF">
        <w:rPr>
          <w:rFonts w:ascii="Calibri" w:eastAsia="Calibri" w:hAnsi="Calibri" w:cs="Calibri"/>
          <w:noProof/>
          <w:color w:val="000000"/>
        </w:rPr>
        <w:t xml:space="preserve">wykonywanymi </w:t>
      </w:r>
      <w:r>
        <w:rPr>
          <w:rFonts w:ascii="Calibri" w:eastAsia="Calibri" w:hAnsi="Calibri" w:cs="Calibri"/>
          <w:noProof/>
          <w:color w:val="000000"/>
        </w:rPr>
        <w:t>robotami</w:t>
      </w:r>
    </w:p>
    <w:p w:rsidR="00B9653B" w:rsidRDefault="00B9653B" w:rsidP="00B9653B">
      <w:pPr>
        <w:numPr>
          <w:ilvl w:val="0"/>
          <w:numId w:val="29"/>
        </w:numPr>
        <w:autoSpaceDE w:val="0"/>
        <w:autoSpaceDN w:val="0"/>
        <w:adjustRightInd w:val="0"/>
        <w:spacing w:line="276" w:lineRule="auto"/>
        <w:jc w:val="both"/>
        <w:rPr>
          <w:rFonts w:ascii="Calibri" w:eastAsia="Calibri" w:hAnsi="Calibri" w:cs="Calibri"/>
          <w:noProof/>
          <w:color w:val="000000"/>
        </w:rPr>
      </w:pPr>
      <w:r>
        <w:rPr>
          <w:rFonts w:ascii="Calibri" w:eastAsia="Calibri" w:hAnsi="Calibri" w:cs="Calibri"/>
          <w:noProof/>
          <w:color w:val="000000"/>
        </w:rPr>
        <w:t>ścisła współpraca z Zamawiającym.</w:t>
      </w:r>
    </w:p>
    <w:p w:rsidR="003A2618" w:rsidRDefault="00B9653B" w:rsidP="00B43936">
      <w:pPr>
        <w:numPr>
          <w:ilvl w:val="0"/>
          <w:numId w:val="29"/>
        </w:numPr>
        <w:autoSpaceDE w:val="0"/>
        <w:autoSpaceDN w:val="0"/>
        <w:adjustRightInd w:val="0"/>
        <w:spacing w:line="276" w:lineRule="auto"/>
        <w:jc w:val="both"/>
        <w:rPr>
          <w:rFonts w:ascii="Calibri" w:eastAsia="Calibri" w:hAnsi="Calibri" w:cs="Calibri"/>
          <w:noProof/>
          <w:color w:val="000000"/>
        </w:rPr>
      </w:pPr>
      <w:r>
        <w:rPr>
          <w:rFonts w:ascii="Calibri" w:eastAsia="Calibri" w:hAnsi="Calibri" w:cs="Calibri"/>
          <w:noProof/>
          <w:color w:val="000000"/>
        </w:rPr>
        <w:t>konsultowanie wyników swoich prac, w szczególności uzgadniania istotnych elementów przedmiotu Umowy z Zamawiającym</w:t>
      </w:r>
      <w:r w:rsidR="00531E77">
        <w:rPr>
          <w:rFonts w:ascii="Calibri" w:eastAsia="Calibri" w:hAnsi="Calibri" w:cs="Calibri"/>
          <w:noProof/>
          <w:color w:val="000000"/>
        </w:rPr>
        <w:t>.</w:t>
      </w:r>
    </w:p>
    <w:p w:rsidR="00B9653B" w:rsidRDefault="00B9653B" w:rsidP="00B43936">
      <w:pPr>
        <w:numPr>
          <w:ilvl w:val="0"/>
          <w:numId w:val="29"/>
        </w:numPr>
        <w:autoSpaceDE w:val="0"/>
        <w:autoSpaceDN w:val="0"/>
        <w:adjustRightInd w:val="0"/>
        <w:spacing w:line="276" w:lineRule="auto"/>
        <w:jc w:val="both"/>
        <w:rPr>
          <w:rFonts w:ascii="Calibri" w:eastAsia="Calibri" w:hAnsi="Calibri" w:cs="Calibri"/>
          <w:noProof/>
          <w:color w:val="000000"/>
        </w:rPr>
      </w:pPr>
      <w:r>
        <w:rPr>
          <w:rFonts w:ascii="Calibri" w:eastAsia="Calibri" w:hAnsi="Calibri" w:cs="Calibri"/>
          <w:noProof/>
          <w:color w:val="000000"/>
        </w:rPr>
        <w:t>udostępnianie Zamawiającemu wszelkich informacji i sporządzanych materiałów związanych z postępującą realizacją przedmiotu Umowy</w:t>
      </w:r>
    </w:p>
    <w:p w:rsidR="00B9653B" w:rsidRDefault="00B9653B" w:rsidP="00B9653B">
      <w:pPr>
        <w:numPr>
          <w:ilvl w:val="0"/>
          <w:numId w:val="29"/>
        </w:numPr>
        <w:rPr>
          <w:rFonts w:ascii="Calibri" w:eastAsia="Calibri" w:hAnsi="Calibri" w:cs="Calibri"/>
          <w:noProof/>
          <w:color w:val="000000"/>
        </w:rPr>
      </w:pPr>
      <w:r>
        <w:rPr>
          <w:rFonts w:ascii="Calibri" w:eastAsia="Calibri" w:hAnsi="Calibri" w:cs="Calibri"/>
          <w:noProof/>
          <w:color w:val="000000"/>
        </w:rPr>
        <w:t>realizacja przedmiotu Umowy zgodnie z OPZ stanowiącym Załącznik nr 1 do Umowy, złożoną ofertą i postanowieniami Umowy.</w:t>
      </w:r>
    </w:p>
    <w:p w:rsidR="004275D7" w:rsidRDefault="00EC05EE" w:rsidP="004275D7">
      <w:pPr>
        <w:numPr>
          <w:ilvl w:val="0"/>
          <w:numId w:val="27"/>
        </w:numPr>
        <w:autoSpaceDE w:val="0"/>
        <w:autoSpaceDN w:val="0"/>
        <w:adjustRightInd w:val="0"/>
        <w:spacing w:line="276" w:lineRule="auto"/>
        <w:jc w:val="both"/>
        <w:rPr>
          <w:rFonts w:ascii="Calibri" w:eastAsia="Calibri" w:hAnsi="Calibri" w:cs="Calibri"/>
          <w:noProof/>
          <w:color w:val="000000"/>
        </w:rPr>
      </w:pPr>
      <w:r>
        <w:rPr>
          <w:rFonts w:ascii="Calibri" w:eastAsia="Calibri" w:hAnsi="Calibri" w:cs="Calibri"/>
          <w:noProof/>
          <w:color w:val="000000"/>
        </w:rPr>
        <w:t>W trakcie odbioru robót Wykonawca przedłoży Zamawiającemu atesty i aprobaty na wbudowane mate</w:t>
      </w:r>
      <w:r w:rsidR="004275D7">
        <w:rPr>
          <w:rFonts w:ascii="Calibri" w:eastAsia="Calibri" w:hAnsi="Calibri" w:cs="Calibri"/>
          <w:noProof/>
          <w:color w:val="000000"/>
        </w:rPr>
        <w:t>riały na żądanie Zamawiającego.</w:t>
      </w:r>
    </w:p>
    <w:p w:rsidR="004275D7" w:rsidRDefault="002A3AD1" w:rsidP="004275D7">
      <w:pPr>
        <w:numPr>
          <w:ilvl w:val="0"/>
          <w:numId w:val="27"/>
        </w:numPr>
        <w:autoSpaceDE w:val="0"/>
        <w:autoSpaceDN w:val="0"/>
        <w:adjustRightInd w:val="0"/>
        <w:spacing w:line="276" w:lineRule="auto"/>
        <w:jc w:val="both"/>
        <w:rPr>
          <w:rFonts w:ascii="Calibri" w:eastAsia="Calibri" w:hAnsi="Calibri" w:cs="Calibri"/>
          <w:noProof/>
          <w:color w:val="000000"/>
        </w:rPr>
      </w:pPr>
      <w:r>
        <w:rPr>
          <w:rFonts w:ascii="Calibri" w:eastAsia="Calibri" w:hAnsi="Calibri" w:cs="Calibri"/>
          <w:noProof/>
          <w:color w:val="000000"/>
        </w:rPr>
        <w:t>Wykonawca zobowiązuje się wykonać przedmiot umowy z materiałów własnych (nowych) oraz zapewni kompetentne kierownictwo, pracowników i sprzęt niezbędny do wykonania robót w zakresie zapewniającym prawidłowe pod względem jakościowym i terminowe wykonanie przedmiotu umowy.</w:t>
      </w:r>
    </w:p>
    <w:p w:rsidR="004275D7" w:rsidRDefault="00D454A0" w:rsidP="004275D7">
      <w:pPr>
        <w:numPr>
          <w:ilvl w:val="0"/>
          <w:numId w:val="27"/>
        </w:numPr>
        <w:autoSpaceDE w:val="0"/>
        <w:autoSpaceDN w:val="0"/>
        <w:adjustRightInd w:val="0"/>
        <w:spacing w:line="276" w:lineRule="auto"/>
        <w:jc w:val="both"/>
        <w:rPr>
          <w:rFonts w:ascii="Calibri" w:eastAsia="Calibri" w:hAnsi="Calibri" w:cs="Calibri"/>
          <w:noProof/>
          <w:color w:val="000000"/>
        </w:rPr>
      </w:pPr>
      <w:r>
        <w:rPr>
          <w:rFonts w:ascii="Calibri" w:hAnsi="Calibri" w:cs="Calibri"/>
          <w:noProof/>
        </w:rPr>
        <w:t xml:space="preserve">Wykonawca zobowiązuje się do przestrzegania obowiązujących przepisów w celu zapewnienia bezpieczeństwa osób trzecich i przestrzegania obowiązujących przepisów w zakresie bhp i p.poż. </w:t>
      </w:r>
    </w:p>
    <w:p w:rsidR="004275D7" w:rsidRDefault="00D454A0" w:rsidP="004275D7">
      <w:pPr>
        <w:numPr>
          <w:ilvl w:val="0"/>
          <w:numId w:val="27"/>
        </w:numPr>
        <w:autoSpaceDE w:val="0"/>
        <w:autoSpaceDN w:val="0"/>
        <w:adjustRightInd w:val="0"/>
        <w:spacing w:line="276" w:lineRule="auto"/>
        <w:jc w:val="both"/>
        <w:rPr>
          <w:rFonts w:ascii="Calibri" w:eastAsia="Calibri" w:hAnsi="Calibri" w:cs="Calibri"/>
          <w:noProof/>
          <w:color w:val="000000"/>
        </w:rPr>
      </w:pPr>
      <w:r>
        <w:rPr>
          <w:rFonts w:ascii="Calibri" w:hAnsi="Calibri" w:cs="Calibri"/>
          <w:noProof/>
        </w:rPr>
        <w:t xml:space="preserve">Na czas wykonywania prac stanowiących przedmiot umowy, odpowiedzialność za realizację obowiązków z zakresu ochrony przeciwpożarowej i BHP, w szczególności za szkody i nieszczęśliwe wypadki powstałe na terenie żłobka, przejmuje Wykonawca. </w:t>
      </w:r>
    </w:p>
    <w:p w:rsidR="00940004" w:rsidRDefault="00940004" w:rsidP="00940004">
      <w:pPr>
        <w:numPr>
          <w:ilvl w:val="0"/>
          <w:numId w:val="27"/>
        </w:numPr>
        <w:jc w:val="both"/>
        <w:rPr>
          <w:rFonts w:ascii="Calibri" w:eastAsia="Calibri" w:hAnsi="Calibri" w:cs="Calibri"/>
          <w:noProof/>
        </w:rPr>
      </w:pPr>
      <w:r>
        <w:rPr>
          <w:rFonts w:ascii="Calibri" w:eastAsia="Calibri" w:hAnsi="Calibri" w:cs="Calibri"/>
          <w:noProof/>
        </w:rPr>
        <w:t>Wykonawca zobowiązany jest zabezpieczyć narzędzia, materiały i sprzęt używane do realizacji robót w sposób uniemożliwiający dostęp do nich dzieciom przebywającym na terenie żłobka, w szczególności poprzez ich przechowywanie w wyznaczonym, zamykanym miejscu poza godzinami pracy oraz bieżący nadzór w trakcie prac.</w:t>
      </w:r>
    </w:p>
    <w:p w:rsidR="004275D7" w:rsidRDefault="00D454A0" w:rsidP="004275D7">
      <w:pPr>
        <w:numPr>
          <w:ilvl w:val="0"/>
          <w:numId w:val="27"/>
        </w:numPr>
        <w:autoSpaceDE w:val="0"/>
        <w:autoSpaceDN w:val="0"/>
        <w:adjustRightInd w:val="0"/>
        <w:spacing w:line="276" w:lineRule="auto"/>
        <w:jc w:val="both"/>
        <w:rPr>
          <w:rFonts w:ascii="Calibri" w:eastAsia="Calibri" w:hAnsi="Calibri" w:cs="Calibri"/>
          <w:noProof/>
          <w:color w:val="000000"/>
        </w:rPr>
      </w:pPr>
      <w:r>
        <w:rPr>
          <w:rFonts w:ascii="Calibri" w:hAnsi="Calibri" w:cs="Calibri"/>
          <w:noProof/>
        </w:rPr>
        <w:t xml:space="preserve">Przed rozpoczęciem pracy Wykonawca zapozna pracowników wykonujących prace z „Informacją Miejskiego Zespołu Żłobków w Łodzi o możliwości wystąpienia zagrożeń dla bezpieczeństwa i zdrowia pracowników innego pracodawcy, którzy wykonują pracę na terenie żłobków”. </w:t>
      </w:r>
    </w:p>
    <w:p w:rsidR="0084751E" w:rsidRDefault="0084751E" w:rsidP="00A85C46">
      <w:pPr>
        <w:spacing w:line="276" w:lineRule="auto"/>
        <w:jc w:val="center"/>
        <w:rPr>
          <w:rFonts w:ascii="Calibri" w:hAnsi="Calibri" w:cs="Calibri"/>
          <w:noProof/>
        </w:rPr>
      </w:pPr>
    </w:p>
    <w:p w:rsidR="00714BBC" w:rsidRDefault="00714BBC" w:rsidP="00714BBC">
      <w:pPr>
        <w:spacing w:line="276" w:lineRule="auto"/>
        <w:jc w:val="center"/>
        <w:rPr>
          <w:rFonts w:ascii="Calibri" w:hAnsi="Calibri" w:cs="Calibri"/>
          <w:b/>
          <w:noProof/>
        </w:rPr>
      </w:pPr>
      <w:r>
        <w:rPr>
          <w:rFonts w:ascii="Calibri" w:hAnsi="Calibri" w:cs="Calibri"/>
          <w:b/>
          <w:noProof/>
        </w:rPr>
        <w:t>§ 5</w:t>
      </w:r>
    </w:p>
    <w:p w:rsidR="00714BBC" w:rsidRDefault="00714BBC" w:rsidP="00714BBC">
      <w:pPr>
        <w:spacing w:line="276" w:lineRule="auto"/>
        <w:jc w:val="center"/>
        <w:rPr>
          <w:rFonts w:ascii="Calibri" w:hAnsi="Calibri" w:cs="Calibri"/>
          <w:b/>
          <w:noProof/>
        </w:rPr>
      </w:pPr>
      <w:r>
        <w:rPr>
          <w:rFonts w:ascii="Calibri" w:hAnsi="Calibri" w:cs="Calibri"/>
          <w:b/>
          <w:noProof/>
        </w:rPr>
        <w:t>Obowiązek zatrudnienia</w:t>
      </w:r>
    </w:p>
    <w:p w:rsidR="00714BBC" w:rsidRDefault="00714BBC" w:rsidP="006F27FB">
      <w:pPr>
        <w:spacing w:line="276" w:lineRule="auto"/>
        <w:ind w:left="426" w:hanging="426"/>
        <w:jc w:val="center"/>
        <w:rPr>
          <w:rFonts w:ascii="Calibri" w:hAnsi="Calibri" w:cs="Calibri"/>
          <w:noProof/>
        </w:rPr>
      </w:pPr>
      <w:bookmarkStart w:id="3" w:name="_Hlk235435539"/>
    </w:p>
    <w:p w:rsidR="00714BBC" w:rsidRDefault="004A61EC" w:rsidP="006F27FB">
      <w:pPr>
        <w:pStyle w:val="Tekstpodstawowy"/>
        <w:numPr>
          <w:ilvl w:val="0"/>
          <w:numId w:val="23"/>
        </w:numPr>
        <w:tabs>
          <w:tab w:val="left" w:pos="426"/>
        </w:tabs>
        <w:spacing w:line="276" w:lineRule="auto"/>
        <w:ind w:left="426" w:hanging="426"/>
        <w:jc w:val="both"/>
        <w:rPr>
          <w:rFonts w:ascii="Calibri" w:hAnsi="Calibri" w:cs="Calibri"/>
          <w:b w:val="0"/>
          <w:noProof/>
          <w:sz w:val="20"/>
        </w:rPr>
      </w:pPr>
      <w:bookmarkStart w:id="4" w:name="_Hlk235517582"/>
      <w:r>
        <w:rPr>
          <w:rFonts w:ascii="Calibri" w:hAnsi="Calibri" w:cs="Calibri"/>
          <w:b w:val="0"/>
          <w:noProof/>
          <w:sz w:val="20"/>
        </w:rPr>
        <w:t>Zamawiający wymaga, by czynności polegające na pracach ogólnobudowlanych, montażowych, instalacyjnych oraz prace fizyczne związane z realizacją przedmiotu zamówienia były wykonywane przez osoby zatrudnione przez Wykonawcę lub Podwykonawcę na podstawie umowy o pracę</w:t>
      </w:r>
      <w:r w:rsidR="00714BBC">
        <w:rPr>
          <w:rFonts w:ascii="Calibri" w:hAnsi="Calibri" w:cs="Calibri"/>
          <w:b w:val="0"/>
          <w:noProof/>
          <w:sz w:val="20"/>
        </w:rPr>
        <w:t>.</w:t>
      </w:r>
    </w:p>
    <w:p w:rsidR="00714BBC" w:rsidRDefault="00714BBC" w:rsidP="006F27FB">
      <w:pPr>
        <w:pStyle w:val="Tekstpodstawowy"/>
        <w:numPr>
          <w:ilvl w:val="0"/>
          <w:numId w:val="23"/>
        </w:numPr>
        <w:tabs>
          <w:tab w:val="left" w:pos="426"/>
        </w:tabs>
        <w:spacing w:line="276" w:lineRule="auto"/>
        <w:ind w:left="426" w:hanging="426"/>
        <w:jc w:val="both"/>
        <w:rPr>
          <w:rFonts w:ascii="Calibri" w:hAnsi="Calibri" w:cs="Calibri"/>
          <w:b w:val="0"/>
          <w:noProof/>
          <w:sz w:val="20"/>
        </w:rPr>
      </w:pPr>
      <w:bookmarkStart w:id="5" w:name="_Hlk235437757"/>
      <w:bookmarkEnd w:id="3"/>
      <w:bookmarkEnd w:id="4"/>
      <w:r>
        <w:rPr>
          <w:rFonts w:ascii="Calibri" w:hAnsi="Calibri" w:cs="Calibri"/>
          <w:b w:val="0"/>
          <w:noProof/>
          <w:sz w:val="20"/>
        </w:rPr>
        <w:t>Wykonawca zobowiązany jest każdorazowo na żądanie Zamawiającego oraz w terminie przez niego wskazanym, nie krótszym niż 5 dni roboczych przedłożyć oświadczenie zatrudnionego/ych pracownika/ów oraz oświadczenie o spełnieniu obowiązku wskazanego w ust. 1 wraz z</w:t>
      </w:r>
      <w:r w:rsidR="00662539">
        <w:rPr>
          <w:rFonts w:ascii="Calibri" w:hAnsi="Calibri" w:cs="Calibri"/>
          <w:b w:val="0"/>
          <w:noProof/>
          <w:sz w:val="20"/>
        </w:rPr>
        <w:t>e</w:t>
      </w:r>
      <w:r>
        <w:rPr>
          <w:rFonts w:ascii="Calibri" w:hAnsi="Calibri" w:cs="Calibri"/>
          <w:b w:val="0"/>
          <w:noProof/>
          <w:sz w:val="20"/>
        </w:rPr>
        <w:t xml:space="preserve"> zanonimizowanymi kserokopiami zawartych ze wskazanymi w ust. 1 osobami umów o pracę uniemożliwiającymi identyfikację danych osobowych pracowników stosownie do przepisów o ochronie danych osobowych, tj. w szczególności </w:t>
      </w:r>
      <w:r>
        <w:rPr>
          <w:rFonts w:ascii="Calibri" w:hAnsi="Calibri" w:cs="Calibri"/>
          <w:b w:val="0"/>
          <w:noProof/>
          <w:sz w:val="20"/>
        </w:rPr>
        <w:br/>
        <w:t>bez adresów zamieszkania, nr PESEL pracowników. Kopie umów winny zawierać: imię i nazwisko osób, które świadczyć będą czynności na rzecz Zamawiającego, datę zawarcia umowy, rodzaj umowy o pracę oraz zakres obowiązków pracownika.</w:t>
      </w:r>
    </w:p>
    <w:bookmarkEnd w:id="5"/>
    <w:p w:rsidR="00714BBC" w:rsidRDefault="00714BBC" w:rsidP="006F27FB">
      <w:pPr>
        <w:pStyle w:val="Tekstpodstawowy"/>
        <w:numPr>
          <w:ilvl w:val="0"/>
          <w:numId w:val="23"/>
        </w:numPr>
        <w:tabs>
          <w:tab w:val="left" w:pos="426"/>
        </w:tabs>
        <w:spacing w:line="276" w:lineRule="auto"/>
        <w:ind w:left="426" w:hanging="426"/>
        <w:jc w:val="both"/>
        <w:rPr>
          <w:rFonts w:ascii="Calibri" w:hAnsi="Calibri" w:cs="Calibri"/>
          <w:b w:val="0"/>
          <w:noProof/>
          <w:sz w:val="20"/>
        </w:rPr>
      </w:pPr>
      <w:r>
        <w:rPr>
          <w:rFonts w:ascii="Calibri" w:hAnsi="Calibri" w:cs="Calibri"/>
          <w:b w:val="0"/>
          <w:noProof/>
          <w:sz w:val="20"/>
        </w:rPr>
        <w:t>Wykonawca zobowiązany jest każdorazowo na żądanie Zamawiającego oraz w terminie przez niego wskazanym, nie krótszym niż 5 dni roboczych, złożyć pisemne oświadczenie o spełnieniu warunków określonych w ust. 1.</w:t>
      </w:r>
    </w:p>
    <w:p w:rsidR="00714BBC" w:rsidRDefault="00714BBC" w:rsidP="006F27FB">
      <w:pPr>
        <w:pStyle w:val="Tekstpodstawowy"/>
        <w:numPr>
          <w:ilvl w:val="0"/>
          <w:numId w:val="23"/>
        </w:numPr>
        <w:tabs>
          <w:tab w:val="left" w:pos="426"/>
        </w:tabs>
        <w:spacing w:line="276" w:lineRule="auto"/>
        <w:ind w:left="426" w:hanging="426"/>
        <w:jc w:val="both"/>
        <w:rPr>
          <w:rFonts w:ascii="Calibri" w:hAnsi="Calibri" w:cs="Calibri"/>
          <w:b w:val="0"/>
          <w:noProof/>
          <w:sz w:val="20"/>
        </w:rPr>
      </w:pPr>
      <w:r>
        <w:rPr>
          <w:rFonts w:ascii="Calibri" w:hAnsi="Calibri" w:cs="Calibri"/>
          <w:b w:val="0"/>
          <w:noProof/>
          <w:sz w:val="20"/>
        </w:rPr>
        <w:t xml:space="preserve">Zatrudnienie, o którym mowa w ust. 1 będzie trwać w całym okresie wykonywania przedmiotu Umowy. </w:t>
      </w:r>
      <w:r>
        <w:rPr>
          <w:rFonts w:ascii="Calibri" w:hAnsi="Calibri" w:cs="Calibri"/>
          <w:b w:val="0"/>
          <w:noProof/>
          <w:sz w:val="20"/>
        </w:rPr>
        <w:br/>
        <w:t xml:space="preserve">W przypadku ustania stosunku pracy, niezależnie od przyczyny, Wykonawca zobowiązuje się </w:t>
      </w:r>
      <w:r>
        <w:rPr>
          <w:rFonts w:ascii="Calibri" w:hAnsi="Calibri" w:cs="Calibri"/>
          <w:b w:val="0"/>
          <w:noProof/>
          <w:sz w:val="20"/>
        </w:rPr>
        <w:br/>
      </w:r>
      <w:r>
        <w:rPr>
          <w:rFonts w:ascii="Calibri" w:hAnsi="Calibri" w:cs="Calibri"/>
          <w:b w:val="0"/>
          <w:noProof/>
          <w:sz w:val="20"/>
        </w:rPr>
        <w:lastRenderedPageBreak/>
        <w:t>do przedstawienia osoby zatrudnionej na podstawie Umowy o pracę w miejsce osoby, której stosunek pracy ustał, w terminie 7 dni roboczych od dnia ustania tego stosunku, przy czym ust. 2 - 5 stosuje się odpowiednio.</w:t>
      </w:r>
    </w:p>
    <w:p w:rsidR="00714BBC" w:rsidRDefault="00714BBC" w:rsidP="006F27FB">
      <w:pPr>
        <w:pStyle w:val="Tekstpodstawowy"/>
        <w:numPr>
          <w:ilvl w:val="0"/>
          <w:numId w:val="23"/>
        </w:numPr>
        <w:tabs>
          <w:tab w:val="left" w:pos="426"/>
        </w:tabs>
        <w:spacing w:line="276" w:lineRule="auto"/>
        <w:ind w:left="426" w:hanging="426"/>
        <w:jc w:val="both"/>
        <w:rPr>
          <w:rFonts w:ascii="Calibri" w:hAnsi="Calibri" w:cs="Calibri"/>
          <w:b w:val="0"/>
          <w:noProof/>
          <w:sz w:val="20"/>
        </w:rPr>
      </w:pPr>
      <w:r>
        <w:rPr>
          <w:rFonts w:ascii="Calibri" w:hAnsi="Calibri" w:cs="Calibri"/>
          <w:b w:val="0"/>
          <w:noProof/>
          <w:sz w:val="20"/>
        </w:rPr>
        <w:t xml:space="preserve">W przypadku, gdy nastąpi zmiana osób, o których mowa w ust. 1, Wykonawca zobowiązuje się </w:t>
      </w:r>
      <w:r>
        <w:rPr>
          <w:rFonts w:ascii="Calibri" w:hAnsi="Calibri" w:cs="Calibri"/>
          <w:b w:val="0"/>
          <w:noProof/>
          <w:sz w:val="20"/>
        </w:rPr>
        <w:br/>
        <w:t>do aktualizacji oświadczenia, o którym mowa w ust. 2 oraz złożenia kserokopii umów o pracę dotyczących osób nie wskazanych w uprzednio złożonym oświadczeniu, w terminie 7 dni do dnia zaistnienia takiej zamiany.</w:t>
      </w:r>
    </w:p>
    <w:p w:rsidR="00714BBC" w:rsidRDefault="00714BBC" w:rsidP="006F27FB">
      <w:pPr>
        <w:pStyle w:val="Tekstpodstawowy"/>
        <w:numPr>
          <w:ilvl w:val="0"/>
          <w:numId w:val="23"/>
        </w:numPr>
        <w:tabs>
          <w:tab w:val="left" w:pos="426"/>
        </w:tabs>
        <w:spacing w:line="276" w:lineRule="auto"/>
        <w:ind w:left="426" w:hanging="426"/>
        <w:jc w:val="both"/>
        <w:rPr>
          <w:rFonts w:ascii="Calibri" w:hAnsi="Calibri" w:cs="Calibri"/>
          <w:b w:val="0"/>
          <w:noProof/>
          <w:sz w:val="20"/>
        </w:rPr>
      </w:pPr>
      <w:r>
        <w:rPr>
          <w:rFonts w:ascii="Calibri" w:hAnsi="Calibri" w:cs="Calibri"/>
          <w:b w:val="0"/>
          <w:noProof/>
          <w:sz w:val="20"/>
        </w:rPr>
        <w:t>Wykonawca zobowiązuje się do przedłożenia Zamawiającemu wraz z protokołem odbioru robót oświadczenia, w którym potwierdzi, że czynności w zakresie realizacji zamówienia zostały wykonane przez osoby zatrudnione na podstawie Umowy o pracę.</w:t>
      </w:r>
    </w:p>
    <w:p w:rsidR="00714BBC" w:rsidRDefault="00714BBC" w:rsidP="006F27FB">
      <w:pPr>
        <w:pStyle w:val="Tekstpodstawowy"/>
        <w:numPr>
          <w:ilvl w:val="0"/>
          <w:numId w:val="23"/>
        </w:numPr>
        <w:tabs>
          <w:tab w:val="left" w:pos="426"/>
        </w:tabs>
        <w:spacing w:line="276" w:lineRule="auto"/>
        <w:ind w:left="426" w:hanging="426"/>
        <w:jc w:val="both"/>
        <w:rPr>
          <w:rFonts w:ascii="Calibri" w:hAnsi="Calibri" w:cs="Calibri"/>
          <w:b w:val="0"/>
          <w:noProof/>
          <w:sz w:val="20"/>
        </w:rPr>
      </w:pPr>
      <w:r>
        <w:rPr>
          <w:rFonts w:ascii="Calibri" w:hAnsi="Calibri" w:cs="Calibri"/>
          <w:b w:val="0"/>
          <w:noProof/>
          <w:sz w:val="20"/>
        </w:rPr>
        <w:t xml:space="preserve">Spełnienie obowiązku określonego w ust. 1 może nastąpić także poprzez skorzystanie przez Wykonawcę </w:t>
      </w:r>
      <w:r>
        <w:rPr>
          <w:rFonts w:ascii="Calibri" w:hAnsi="Calibri" w:cs="Calibri"/>
          <w:b w:val="0"/>
          <w:noProof/>
          <w:sz w:val="20"/>
        </w:rPr>
        <w:br/>
        <w:t>z usług Podwykonawcy spełniającego wymagania określone w niniejszym paragrafie umowy. W takim wypadku postanowienia niniejszego paragrafu stosuje się odpowiednio.</w:t>
      </w:r>
    </w:p>
    <w:p w:rsidR="00714BBC" w:rsidRDefault="00714BBC" w:rsidP="006F27FB">
      <w:pPr>
        <w:pStyle w:val="Tekstpodstawowy"/>
        <w:numPr>
          <w:ilvl w:val="0"/>
          <w:numId w:val="23"/>
        </w:numPr>
        <w:tabs>
          <w:tab w:val="left" w:pos="426"/>
        </w:tabs>
        <w:spacing w:line="276" w:lineRule="auto"/>
        <w:ind w:left="426" w:hanging="426"/>
        <w:jc w:val="both"/>
        <w:rPr>
          <w:rFonts w:ascii="Calibri" w:hAnsi="Calibri" w:cs="Calibri"/>
          <w:b w:val="0"/>
          <w:noProof/>
          <w:sz w:val="20"/>
        </w:rPr>
      </w:pPr>
      <w:r>
        <w:rPr>
          <w:rFonts w:ascii="Calibri" w:hAnsi="Calibri" w:cs="Calibri"/>
          <w:b w:val="0"/>
          <w:noProof/>
          <w:sz w:val="20"/>
        </w:rPr>
        <w:t>W przypadkach naruszenia zapisów niniejszego § Zamawiający zastrzega sobie stosowanie kar umownych zgodnie z § 1</w:t>
      </w:r>
      <w:r w:rsidR="00F17785">
        <w:rPr>
          <w:rFonts w:ascii="Calibri" w:hAnsi="Calibri" w:cs="Calibri"/>
          <w:b w:val="0"/>
          <w:noProof/>
          <w:sz w:val="20"/>
        </w:rPr>
        <w:t>0</w:t>
      </w:r>
      <w:r>
        <w:rPr>
          <w:rFonts w:ascii="Calibri" w:hAnsi="Calibri" w:cs="Calibri"/>
          <w:b w:val="0"/>
          <w:noProof/>
          <w:sz w:val="20"/>
        </w:rPr>
        <w:t xml:space="preserve"> ust. 2 pkt 2.7.1 – 2.7.4.</w:t>
      </w:r>
    </w:p>
    <w:p w:rsidR="00EA3B61" w:rsidRDefault="00EA3B61" w:rsidP="00A85C46">
      <w:pPr>
        <w:spacing w:line="276" w:lineRule="auto"/>
        <w:jc w:val="center"/>
        <w:rPr>
          <w:rFonts w:ascii="Calibri" w:hAnsi="Calibri" w:cs="Calibri"/>
          <w:b/>
          <w:noProof/>
        </w:rPr>
      </w:pPr>
      <w:r>
        <w:rPr>
          <w:rFonts w:ascii="Calibri" w:hAnsi="Calibri" w:cs="Calibri"/>
          <w:b/>
          <w:noProof/>
        </w:rPr>
        <w:t xml:space="preserve">§ </w:t>
      </w:r>
      <w:r w:rsidR="00435C53">
        <w:rPr>
          <w:rFonts w:ascii="Calibri" w:hAnsi="Calibri" w:cs="Calibri"/>
          <w:b/>
          <w:noProof/>
        </w:rPr>
        <w:t>6</w:t>
      </w:r>
    </w:p>
    <w:p w:rsidR="00EA3B61" w:rsidRDefault="00EA3B61" w:rsidP="00FD2E02">
      <w:pPr>
        <w:spacing w:line="276" w:lineRule="auto"/>
        <w:jc w:val="center"/>
        <w:rPr>
          <w:rFonts w:ascii="Calibri" w:hAnsi="Calibri" w:cs="Calibri"/>
          <w:b/>
          <w:noProof/>
        </w:rPr>
      </w:pPr>
      <w:r>
        <w:rPr>
          <w:rFonts w:ascii="Calibri" w:hAnsi="Calibri" w:cs="Calibri"/>
          <w:b/>
          <w:noProof/>
        </w:rPr>
        <w:t>Warunki płatności</w:t>
      </w:r>
    </w:p>
    <w:p w:rsidR="00FC2270" w:rsidRDefault="00FC2270" w:rsidP="00FD2E02">
      <w:pPr>
        <w:spacing w:line="276" w:lineRule="auto"/>
        <w:jc w:val="center"/>
        <w:rPr>
          <w:rFonts w:ascii="Calibri" w:hAnsi="Calibri" w:cs="Calibri"/>
          <w:b/>
          <w:noProof/>
        </w:rPr>
      </w:pPr>
    </w:p>
    <w:p w:rsidR="00D7748C" w:rsidRDefault="00D7748C" w:rsidP="00B43936">
      <w:pPr>
        <w:numPr>
          <w:ilvl w:val="0"/>
          <w:numId w:val="31"/>
        </w:numPr>
        <w:tabs>
          <w:tab w:val="left" w:pos="284"/>
          <w:tab w:val="left" w:pos="567"/>
        </w:tabs>
        <w:spacing w:line="276" w:lineRule="auto"/>
        <w:ind w:left="284" w:hanging="284"/>
        <w:jc w:val="both"/>
        <w:rPr>
          <w:rFonts w:ascii="Calibri" w:hAnsi="Calibri" w:cs="Calibri"/>
          <w:iCs/>
          <w:noProof/>
        </w:rPr>
      </w:pPr>
      <w:r>
        <w:rPr>
          <w:rFonts w:ascii="Calibri" w:hAnsi="Calibri" w:cs="Calibri"/>
          <w:iCs/>
          <w:noProof/>
        </w:rPr>
        <w:t xml:space="preserve">Płatności będą dokonywane przelewem w terminie </w:t>
      </w:r>
      <w:r>
        <w:rPr>
          <w:rFonts w:ascii="Calibri" w:hAnsi="Calibri" w:cs="Calibri"/>
          <w:b/>
          <w:iCs/>
          <w:noProof/>
        </w:rPr>
        <w:t xml:space="preserve">30 dni kalendarzowych od dnia otrzymania </w:t>
      </w:r>
      <w:r w:rsidR="006A4485">
        <w:rPr>
          <w:rFonts w:ascii="Calibri" w:hAnsi="Calibri" w:cs="Calibri"/>
          <w:b/>
          <w:iCs/>
          <w:noProof/>
        </w:rPr>
        <w:br/>
      </w:r>
      <w:r>
        <w:rPr>
          <w:rFonts w:ascii="Calibri" w:hAnsi="Calibri" w:cs="Calibri"/>
          <w:iCs/>
          <w:noProof/>
        </w:rPr>
        <w:t>przez Zamawiającego prawidłowo wystawionej faktury VAT</w:t>
      </w:r>
      <w:r w:rsidR="006A4485">
        <w:rPr>
          <w:rFonts w:ascii="Calibri" w:hAnsi="Calibri" w:cs="Calibri"/>
          <w:iCs/>
          <w:noProof/>
        </w:rPr>
        <w:t xml:space="preserve"> </w:t>
      </w:r>
      <w:r>
        <w:rPr>
          <w:rFonts w:ascii="Calibri" w:hAnsi="Calibri" w:cs="Calibri"/>
          <w:iCs/>
          <w:noProof/>
        </w:rPr>
        <w:t xml:space="preserve"> na rachunek bankowy Wykonawcy wskazany na fakturze wraz z numerem umowy. Faktury zostaną wystawione na</w:t>
      </w:r>
      <w:r>
        <w:rPr>
          <w:rFonts w:ascii="Calibri" w:hAnsi="Calibri" w:cs="Calibri"/>
          <w:noProof/>
        </w:rPr>
        <w:t xml:space="preserve">: </w:t>
      </w:r>
    </w:p>
    <w:tbl>
      <w:tblPr>
        <w:tblW w:w="0" w:type="auto"/>
        <w:tblInd w:w="360" w:type="dxa"/>
        <w:tblLook w:val="04A0" w:firstRow="1" w:lastRow="0" w:firstColumn="1" w:lastColumn="0" w:noHBand="0" w:noVBand="1"/>
      </w:tblPr>
      <w:tblGrid>
        <w:gridCol w:w="2016"/>
        <w:gridCol w:w="6910"/>
      </w:tblGrid>
      <w:tr w:rsidR="00D7748C" w:rsidTr="003B31E4">
        <w:tc>
          <w:tcPr>
            <w:tcW w:w="2016" w:type="dxa"/>
          </w:tcPr>
          <w:p w:rsidR="00D7748C" w:rsidRDefault="00D7748C" w:rsidP="003B31E4">
            <w:pPr>
              <w:spacing w:line="276" w:lineRule="auto"/>
              <w:ind w:left="360"/>
              <w:jc w:val="both"/>
              <w:rPr>
                <w:rFonts w:ascii="Calibri" w:hAnsi="Calibri" w:cs="Calibri"/>
                <w:noProof/>
                <w:lang w:eastAsia="en-US"/>
              </w:rPr>
            </w:pPr>
            <w:r>
              <w:rPr>
                <w:rFonts w:ascii="Calibri" w:hAnsi="Calibri" w:cs="Calibri"/>
                <w:noProof/>
                <w:lang w:eastAsia="en-US"/>
              </w:rPr>
              <w:t>Nabywca:</w:t>
            </w:r>
          </w:p>
          <w:p w:rsidR="00D7748C" w:rsidRDefault="00D7748C" w:rsidP="003B31E4">
            <w:pPr>
              <w:spacing w:line="276" w:lineRule="auto"/>
              <w:jc w:val="both"/>
              <w:rPr>
                <w:rFonts w:ascii="Calibri" w:hAnsi="Calibri" w:cs="Calibri"/>
                <w:noProof/>
                <w:lang w:eastAsia="en-US"/>
              </w:rPr>
            </w:pPr>
          </w:p>
        </w:tc>
        <w:tc>
          <w:tcPr>
            <w:tcW w:w="6910" w:type="dxa"/>
            <w:hideMark/>
          </w:tcPr>
          <w:p w:rsidR="00D7748C" w:rsidRDefault="00D7748C" w:rsidP="003B31E4">
            <w:pPr>
              <w:spacing w:line="276" w:lineRule="auto"/>
              <w:jc w:val="both"/>
              <w:rPr>
                <w:rFonts w:ascii="Calibri" w:hAnsi="Calibri" w:cs="Calibri"/>
                <w:noProof/>
                <w:lang w:eastAsia="en-US"/>
              </w:rPr>
            </w:pPr>
            <w:r>
              <w:rPr>
                <w:rFonts w:ascii="Calibri" w:hAnsi="Calibri" w:cs="Calibri"/>
                <w:noProof/>
                <w:lang w:eastAsia="en-US"/>
              </w:rPr>
              <w:t>Miasto Łódź</w:t>
            </w:r>
          </w:p>
          <w:p w:rsidR="00D7748C" w:rsidRDefault="00D7748C" w:rsidP="003B31E4">
            <w:pPr>
              <w:spacing w:line="276" w:lineRule="auto"/>
              <w:jc w:val="both"/>
              <w:rPr>
                <w:rFonts w:ascii="Calibri" w:hAnsi="Calibri" w:cs="Calibri"/>
                <w:noProof/>
                <w:lang w:eastAsia="en-US"/>
              </w:rPr>
            </w:pPr>
            <w:r>
              <w:rPr>
                <w:rFonts w:ascii="Calibri" w:hAnsi="Calibri" w:cs="Calibri"/>
                <w:noProof/>
                <w:lang w:eastAsia="en-US"/>
              </w:rPr>
              <w:t>90-926 Łódź</w:t>
            </w:r>
          </w:p>
          <w:p w:rsidR="00D7748C" w:rsidRDefault="00D7748C" w:rsidP="003B31E4">
            <w:pPr>
              <w:spacing w:line="276" w:lineRule="auto"/>
              <w:jc w:val="both"/>
              <w:rPr>
                <w:rFonts w:ascii="Calibri" w:hAnsi="Calibri" w:cs="Calibri"/>
                <w:noProof/>
                <w:lang w:eastAsia="en-US"/>
              </w:rPr>
            </w:pPr>
            <w:r>
              <w:rPr>
                <w:rFonts w:ascii="Calibri" w:hAnsi="Calibri" w:cs="Calibri"/>
                <w:noProof/>
                <w:lang w:eastAsia="en-US"/>
              </w:rPr>
              <w:t>ul. Piotrkowska 104</w:t>
            </w:r>
          </w:p>
          <w:p w:rsidR="00D7748C" w:rsidRDefault="00D7748C" w:rsidP="003B31E4">
            <w:pPr>
              <w:spacing w:line="276" w:lineRule="auto"/>
              <w:jc w:val="both"/>
              <w:rPr>
                <w:rFonts w:ascii="Calibri" w:hAnsi="Calibri" w:cs="Calibri"/>
                <w:noProof/>
                <w:lang w:eastAsia="en-US"/>
              </w:rPr>
            </w:pPr>
            <w:r>
              <w:rPr>
                <w:rFonts w:ascii="Calibri" w:hAnsi="Calibri" w:cs="Calibri"/>
                <w:noProof/>
                <w:lang w:eastAsia="en-US"/>
              </w:rPr>
              <w:t>NIP: 725-00-28-902</w:t>
            </w:r>
          </w:p>
        </w:tc>
      </w:tr>
      <w:tr w:rsidR="00D7748C" w:rsidTr="003B31E4">
        <w:tc>
          <w:tcPr>
            <w:tcW w:w="2016" w:type="dxa"/>
            <w:hideMark/>
          </w:tcPr>
          <w:p w:rsidR="00D7748C" w:rsidRDefault="00D7748C" w:rsidP="003B31E4">
            <w:pPr>
              <w:spacing w:line="276" w:lineRule="auto"/>
              <w:ind w:left="360"/>
              <w:jc w:val="both"/>
              <w:rPr>
                <w:rFonts w:ascii="Calibri" w:hAnsi="Calibri" w:cs="Calibri"/>
                <w:noProof/>
                <w:lang w:eastAsia="en-US"/>
              </w:rPr>
            </w:pPr>
            <w:r>
              <w:rPr>
                <w:rFonts w:ascii="Calibri" w:hAnsi="Calibri" w:cs="Calibri"/>
                <w:noProof/>
                <w:lang w:eastAsia="en-US"/>
              </w:rPr>
              <w:t>Odbiorca faktury:</w:t>
            </w:r>
          </w:p>
        </w:tc>
        <w:tc>
          <w:tcPr>
            <w:tcW w:w="6910" w:type="dxa"/>
            <w:hideMark/>
          </w:tcPr>
          <w:p w:rsidR="00D7748C" w:rsidRDefault="00D7748C" w:rsidP="003B31E4">
            <w:pPr>
              <w:spacing w:line="276" w:lineRule="auto"/>
              <w:jc w:val="both"/>
              <w:rPr>
                <w:rFonts w:ascii="Calibri" w:hAnsi="Calibri" w:cs="Calibri"/>
                <w:noProof/>
                <w:lang w:eastAsia="en-US"/>
              </w:rPr>
            </w:pPr>
            <w:r>
              <w:rPr>
                <w:rFonts w:ascii="Calibri" w:hAnsi="Calibri" w:cs="Calibri"/>
                <w:noProof/>
                <w:lang w:eastAsia="en-US"/>
              </w:rPr>
              <w:t>Miejski Zespół Żłobków w Łodzi</w:t>
            </w:r>
          </w:p>
          <w:p w:rsidR="00D7748C" w:rsidRDefault="00D7748C" w:rsidP="003B31E4">
            <w:pPr>
              <w:spacing w:line="276" w:lineRule="auto"/>
              <w:jc w:val="both"/>
              <w:rPr>
                <w:rFonts w:ascii="Calibri" w:hAnsi="Calibri" w:cs="Calibri"/>
                <w:noProof/>
                <w:lang w:eastAsia="en-US"/>
              </w:rPr>
            </w:pPr>
            <w:r>
              <w:rPr>
                <w:rFonts w:ascii="Calibri" w:hAnsi="Calibri" w:cs="Calibri"/>
                <w:noProof/>
                <w:lang w:eastAsia="en-US"/>
              </w:rPr>
              <w:t>91-063 Łódź</w:t>
            </w:r>
          </w:p>
          <w:p w:rsidR="00D7748C" w:rsidRDefault="00D7748C" w:rsidP="003B31E4">
            <w:pPr>
              <w:spacing w:line="276" w:lineRule="auto"/>
              <w:jc w:val="both"/>
              <w:rPr>
                <w:rFonts w:ascii="Calibri" w:hAnsi="Calibri" w:cs="Calibri"/>
                <w:noProof/>
                <w:lang w:eastAsia="en-US"/>
              </w:rPr>
            </w:pPr>
            <w:r>
              <w:rPr>
                <w:rFonts w:ascii="Calibri" w:hAnsi="Calibri" w:cs="Calibri"/>
                <w:noProof/>
                <w:lang w:eastAsia="en-US"/>
              </w:rPr>
              <w:t>ul. Zachodnia 55a</w:t>
            </w:r>
          </w:p>
          <w:p w:rsidR="00D7748C" w:rsidRDefault="00D7748C" w:rsidP="003B31E4">
            <w:pPr>
              <w:spacing w:line="276" w:lineRule="auto"/>
              <w:jc w:val="both"/>
              <w:rPr>
                <w:rFonts w:ascii="Calibri" w:hAnsi="Calibri" w:cs="Calibri"/>
                <w:noProof/>
                <w:lang w:eastAsia="en-US"/>
              </w:rPr>
            </w:pPr>
            <w:r>
              <w:rPr>
                <w:rFonts w:ascii="Calibri" w:hAnsi="Calibri" w:cs="Calibri"/>
                <w:noProof/>
                <w:lang w:eastAsia="en-US"/>
              </w:rPr>
              <w:t>NIP: 725-10-07-279</w:t>
            </w:r>
          </w:p>
        </w:tc>
      </w:tr>
    </w:tbl>
    <w:p w:rsidR="00D7748C" w:rsidRDefault="00D7748C" w:rsidP="00D7748C">
      <w:pPr>
        <w:autoSpaceDE w:val="0"/>
        <w:autoSpaceDN w:val="0"/>
        <w:adjustRightInd w:val="0"/>
        <w:spacing w:line="276" w:lineRule="auto"/>
        <w:ind w:firstLine="708"/>
        <w:rPr>
          <w:rFonts w:ascii="Calibri" w:eastAsia="Calibri" w:hAnsi="Calibri" w:cs="Calibri"/>
          <w:iCs/>
          <w:noProof/>
        </w:rPr>
      </w:pPr>
      <w:r>
        <w:rPr>
          <w:rFonts w:ascii="Calibri" w:eastAsia="Calibri" w:hAnsi="Calibri" w:cs="Calibri"/>
          <w:iCs/>
          <w:noProof/>
        </w:rPr>
        <w:t>Numer konta bankowego Wykonawcy: ………………………………………………………………………………</w:t>
      </w:r>
    </w:p>
    <w:p w:rsidR="00D7748C" w:rsidRDefault="00D7748C" w:rsidP="00D7748C">
      <w:pPr>
        <w:autoSpaceDE w:val="0"/>
        <w:autoSpaceDN w:val="0"/>
        <w:adjustRightInd w:val="0"/>
        <w:spacing w:line="276" w:lineRule="auto"/>
        <w:ind w:firstLine="708"/>
        <w:rPr>
          <w:rFonts w:ascii="Calibri" w:eastAsia="Calibri" w:hAnsi="Calibri" w:cs="Calibri"/>
          <w:iCs/>
          <w:noProof/>
        </w:rPr>
      </w:pPr>
      <w:r>
        <w:rPr>
          <w:rFonts w:ascii="Calibri" w:eastAsia="Calibri" w:hAnsi="Calibri" w:cs="Calibri"/>
          <w:iCs/>
          <w:noProof/>
        </w:rPr>
        <w:t>Numer umowy: ……………………………………………………………………………………………………………………</w:t>
      </w:r>
    </w:p>
    <w:p w:rsidR="00D7748C" w:rsidRDefault="00D7748C" w:rsidP="00B43936">
      <w:pPr>
        <w:numPr>
          <w:ilvl w:val="0"/>
          <w:numId w:val="31"/>
        </w:numPr>
        <w:tabs>
          <w:tab w:val="left" w:pos="284"/>
        </w:tabs>
        <w:spacing w:line="276" w:lineRule="auto"/>
        <w:ind w:left="284" w:hanging="284"/>
        <w:jc w:val="both"/>
        <w:rPr>
          <w:rFonts w:ascii="Calibri" w:hAnsi="Calibri" w:cs="Calibri"/>
          <w:noProof/>
        </w:rPr>
      </w:pPr>
      <w:r>
        <w:rPr>
          <w:rFonts w:ascii="Calibri" w:hAnsi="Calibri" w:cs="Calibri"/>
          <w:noProof/>
        </w:rPr>
        <w:t xml:space="preserve">W przypadku wystawienia faktury VAT niezgodnie z wymaganiami opisanymi w ust. 1 Wykonawca zobowiązany jest do jej skorygowania, a bieg terminu jej płatności rozpoczyna się od daty dostarczenia skorygowanej faktury VAT zawierającej prawidłowe oznaczenie nabywcy i odbiorcy faktury zgodne </w:t>
      </w:r>
      <w:r>
        <w:rPr>
          <w:rFonts w:ascii="Calibri" w:hAnsi="Calibri" w:cs="Calibri"/>
          <w:noProof/>
        </w:rPr>
        <w:br/>
        <w:t>z wymaganiami zawartymi w niniejszym ustępie.</w:t>
      </w:r>
    </w:p>
    <w:p w:rsidR="00D04F54" w:rsidRDefault="00D04F54" w:rsidP="00D04F54">
      <w:pPr>
        <w:numPr>
          <w:ilvl w:val="0"/>
          <w:numId w:val="31"/>
        </w:numPr>
        <w:tabs>
          <w:tab w:val="left" w:pos="284"/>
        </w:tabs>
        <w:spacing w:line="276" w:lineRule="auto"/>
        <w:ind w:left="284" w:hanging="284"/>
        <w:jc w:val="both"/>
        <w:rPr>
          <w:rFonts w:ascii="Calibri" w:hAnsi="Calibri" w:cs="Calibri"/>
          <w:noProof/>
        </w:rPr>
      </w:pPr>
      <w:r>
        <w:rPr>
          <w:rFonts w:ascii="Calibri" w:hAnsi="Calibri" w:cs="Calibri"/>
          <w:noProof/>
        </w:rPr>
        <w:t>Rozliczenie nastąpi na podstawie faktur</w:t>
      </w:r>
      <w:r w:rsidR="005E67F8">
        <w:rPr>
          <w:rFonts w:ascii="Calibri" w:hAnsi="Calibri" w:cs="Calibri"/>
          <w:noProof/>
        </w:rPr>
        <w:t>y</w:t>
      </w:r>
      <w:r>
        <w:rPr>
          <w:rFonts w:ascii="Calibri" w:hAnsi="Calibri" w:cs="Calibri"/>
          <w:noProof/>
        </w:rPr>
        <w:t xml:space="preserve"> VAT</w:t>
      </w:r>
      <w:r w:rsidR="005E67F8">
        <w:rPr>
          <w:rFonts w:ascii="Calibri" w:hAnsi="Calibri" w:cs="Calibri"/>
          <w:noProof/>
        </w:rPr>
        <w:t>.</w:t>
      </w:r>
    </w:p>
    <w:p w:rsidR="00D04F54" w:rsidRDefault="00EA3B61" w:rsidP="00D04F54">
      <w:pPr>
        <w:numPr>
          <w:ilvl w:val="0"/>
          <w:numId w:val="31"/>
        </w:numPr>
        <w:tabs>
          <w:tab w:val="left" w:pos="284"/>
        </w:tabs>
        <w:spacing w:line="276" w:lineRule="auto"/>
        <w:ind w:left="284" w:hanging="284"/>
        <w:jc w:val="both"/>
        <w:rPr>
          <w:rStyle w:val="Odwoaniedokomentarza"/>
          <w:rFonts w:ascii="Calibri" w:hAnsi="Calibri" w:cs="Calibri"/>
          <w:noProof/>
          <w:sz w:val="20"/>
          <w:szCs w:val="20"/>
        </w:rPr>
      </w:pPr>
      <w:r>
        <w:rPr>
          <w:rFonts w:ascii="Calibri" w:hAnsi="Calibri" w:cs="Calibri"/>
          <w:noProof/>
        </w:rPr>
        <w:t xml:space="preserve">Podstawą wystawienia faktur </w:t>
      </w:r>
      <w:r w:rsidR="003475F6">
        <w:rPr>
          <w:rFonts w:ascii="Calibri" w:hAnsi="Calibri" w:cs="Calibri"/>
          <w:noProof/>
        </w:rPr>
        <w:t xml:space="preserve">przez Wykonawcę będą stanowiły </w:t>
      </w:r>
      <w:r w:rsidR="00D04F54">
        <w:rPr>
          <w:rFonts w:ascii="Calibri" w:hAnsi="Calibri" w:cs="Calibri"/>
          <w:b/>
          <w:noProof/>
        </w:rPr>
        <w:t>Protokoły Odbioru R</w:t>
      </w:r>
      <w:r w:rsidR="003475F6">
        <w:rPr>
          <w:rFonts w:ascii="Calibri" w:hAnsi="Calibri" w:cs="Calibri"/>
          <w:b/>
          <w:noProof/>
        </w:rPr>
        <w:t>obót</w:t>
      </w:r>
      <w:r w:rsidR="00D04F54">
        <w:rPr>
          <w:rFonts w:ascii="Calibri" w:hAnsi="Calibri" w:cs="Calibri"/>
          <w:b/>
          <w:noProof/>
        </w:rPr>
        <w:t>/Końcowego</w:t>
      </w:r>
      <w:r w:rsidR="003475F6">
        <w:rPr>
          <w:rFonts w:ascii="Calibri" w:hAnsi="Calibri" w:cs="Calibri"/>
          <w:noProof/>
        </w:rPr>
        <w:t xml:space="preserve">, </w:t>
      </w:r>
      <w:r w:rsidR="000A3DD2">
        <w:rPr>
          <w:rFonts w:ascii="Calibri" w:hAnsi="Calibri" w:cs="Calibri"/>
          <w:noProof/>
        </w:rPr>
        <w:t xml:space="preserve">sporządzone przez Wykonawcę i </w:t>
      </w:r>
      <w:r w:rsidR="003475F6">
        <w:rPr>
          <w:rFonts w:ascii="Calibri" w:hAnsi="Calibri" w:cs="Calibri"/>
          <w:noProof/>
        </w:rPr>
        <w:t>zatwierdzon</w:t>
      </w:r>
      <w:r w:rsidR="00653A81">
        <w:rPr>
          <w:rFonts w:ascii="Calibri" w:hAnsi="Calibri" w:cs="Calibri"/>
          <w:noProof/>
        </w:rPr>
        <w:t>e</w:t>
      </w:r>
      <w:r w:rsidR="003475F6">
        <w:rPr>
          <w:rFonts w:ascii="Calibri" w:hAnsi="Calibri" w:cs="Calibri"/>
          <w:noProof/>
        </w:rPr>
        <w:t xml:space="preserve"> przez Zamawiającego.</w:t>
      </w:r>
    </w:p>
    <w:p w:rsidR="00B43936" w:rsidRDefault="00FC1714" w:rsidP="00B43936">
      <w:pPr>
        <w:numPr>
          <w:ilvl w:val="0"/>
          <w:numId w:val="31"/>
        </w:numPr>
        <w:tabs>
          <w:tab w:val="left" w:pos="284"/>
        </w:tabs>
        <w:spacing w:line="276" w:lineRule="auto"/>
        <w:ind w:left="284" w:hanging="284"/>
        <w:jc w:val="both"/>
        <w:rPr>
          <w:rFonts w:ascii="Calibri" w:hAnsi="Calibri" w:cs="Calibri"/>
          <w:noProof/>
        </w:rPr>
      </w:pPr>
      <w:r>
        <w:rPr>
          <w:rFonts w:ascii="Calibri" w:hAnsi="Calibri" w:cs="Calibri"/>
          <w:noProof/>
        </w:rPr>
        <w:t xml:space="preserve">Wraz z prawidłowo wystawioną fakturą VAT Wykonawca dostarcza Zamawiającemu dowody zapłaty, </w:t>
      </w:r>
      <w:r>
        <w:rPr>
          <w:rFonts w:ascii="Calibri" w:hAnsi="Calibri" w:cs="Calibri"/>
          <w:noProof/>
        </w:rPr>
        <w:br/>
        <w:t xml:space="preserve">o których mowa w § </w:t>
      </w:r>
      <w:r w:rsidR="00F17785">
        <w:rPr>
          <w:rFonts w:ascii="Calibri" w:hAnsi="Calibri" w:cs="Calibri"/>
          <w:noProof/>
        </w:rPr>
        <w:t>9</w:t>
      </w:r>
      <w:r>
        <w:rPr>
          <w:rFonts w:ascii="Calibri" w:hAnsi="Calibri" w:cs="Calibri"/>
          <w:noProof/>
        </w:rPr>
        <w:t xml:space="preserve"> ust. 7. W przypadku braku potwierdzenia zapłaty Podwykonawcy, o którym mowa w § </w:t>
      </w:r>
      <w:r w:rsidR="00F17785">
        <w:rPr>
          <w:rFonts w:ascii="Calibri" w:hAnsi="Calibri" w:cs="Calibri"/>
          <w:noProof/>
        </w:rPr>
        <w:t>9</w:t>
      </w:r>
      <w:r>
        <w:rPr>
          <w:rFonts w:ascii="Calibri" w:hAnsi="Calibri" w:cs="Calibri"/>
          <w:noProof/>
        </w:rPr>
        <w:t xml:space="preserve"> ust. 7 niniejszej umowy, zapłata będzie odpowiednio pomniejszona</w:t>
      </w:r>
      <w:r w:rsidR="00F17785">
        <w:rPr>
          <w:rFonts w:ascii="Calibri" w:hAnsi="Calibri" w:cs="Calibri"/>
          <w:noProof/>
        </w:rPr>
        <w:t xml:space="preserve"> (jeżeli dotyczy).</w:t>
      </w:r>
    </w:p>
    <w:p w:rsidR="00B43936" w:rsidRDefault="00FC1714" w:rsidP="00B43936">
      <w:pPr>
        <w:numPr>
          <w:ilvl w:val="0"/>
          <w:numId w:val="31"/>
        </w:numPr>
        <w:tabs>
          <w:tab w:val="left" w:pos="284"/>
        </w:tabs>
        <w:spacing w:line="276" w:lineRule="auto"/>
        <w:ind w:left="284" w:hanging="284"/>
        <w:jc w:val="both"/>
        <w:rPr>
          <w:rFonts w:ascii="Calibri" w:hAnsi="Calibri" w:cs="Calibri"/>
          <w:noProof/>
        </w:rPr>
      </w:pPr>
      <w:r>
        <w:rPr>
          <w:rFonts w:ascii="Calibri" w:hAnsi="Calibri" w:cs="Calibri"/>
          <w:noProof/>
        </w:rPr>
        <w:t>Zamawiający zastrzega sobie prawo zatrzymania wynagrodzenia w części odpowiadającej nieuregulowanej należności Podwykonawcy/dalszemu podwykonawcy, celem zabezpieczenia środków na zapłatę dla nich, na co Wykonawca wyraża zgodę. W takim przypadku Wykonawcy nie będą przysługiwały żadne roszczenia z tego tytułu, w szczególności prawo do żądania odsetek ustawowych</w:t>
      </w:r>
      <w:r w:rsidR="00F17785">
        <w:rPr>
          <w:rFonts w:ascii="Calibri" w:hAnsi="Calibri" w:cs="Calibri"/>
          <w:noProof/>
        </w:rPr>
        <w:t xml:space="preserve"> (jeżeli dotyczy).</w:t>
      </w:r>
    </w:p>
    <w:p w:rsidR="00B43936" w:rsidRDefault="009D745F" w:rsidP="00B43936">
      <w:pPr>
        <w:numPr>
          <w:ilvl w:val="0"/>
          <w:numId w:val="31"/>
        </w:numPr>
        <w:tabs>
          <w:tab w:val="left" w:pos="284"/>
        </w:tabs>
        <w:spacing w:line="276" w:lineRule="auto"/>
        <w:ind w:left="284" w:hanging="284"/>
        <w:jc w:val="both"/>
        <w:rPr>
          <w:rFonts w:ascii="Calibri" w:hAnsi="Calibri" w:cs="Calibri"/>
          <w:noProof/>
        </w:rPr>
      </w:pPr>
      <w:r>
        <w:rPr>
          <w:rFonts w:ascii="Calibri" w:hAnsi="Calibri" w:cs="Calibri"/>
          <w:noProof/>
        </w:rPr>
        <w:t xml:space="preserve">Zamawiający dopuszcza w trakcie trwania umowy możliwość zmiany sposobu rozliczania realizacji </w:t>
      </w:r>
      <w:r>
        <w:rPr>
          <w:rFonts w:ascii="Calibri" w:hAnsi="Calibri" w:cs="Calibri"/>
          <w:noProof/>
        </w:rPr>
        <w:br/>
        <w:t>i sposobu płatności o czym poinformuje Wykonawcę pisemnie. Wszystkie zmiany wymagają zgody Zamawiającego i Wykonawcy w formie sporządzonego i podpisanego aneksu.</w:t>
      </w:r>
    </w:p>
    <w:p w:rsidR="009D745F" w:rsidRDefault="009D745F" w:rsidP="00B43936">
      <w:pPr>
        <w:numPr>
          <w:ilvl w:val="0"/>
          <w:numId w:val="31"/>
        </w:numPr>
        <w:tabs>
          <w:tab w:val="left" w:pos="284"/>
        </w:tabs>
        <w:spacing w:line="276" w:lineRule="auto"/>
        <w:ind w:left="284" w:hanging="284"/>
        <w:jc w:val="both"/>
        <w:rPr>
          <w:rFonts w:ascii="Calibri" w:hAnsi="Calibri" w:cs="Calibri"/>
          <w:noProof/>
        </w:rPr>
      </w:pPr>
      <w:r>
        <w:rPr>
          <w:rFonts w:ascii="Calibri" w:hAnsi="Calibri" w:cs="Calibri"/>
          <w:noProof/>
        </w:rPr>
        <w:t xml:space="preserve">Wykonawca ma możliwość przesłania drogą elektroniczną ustrukturyzowanej faktury elektronicznej </w:t>
      </w:r>
      <w:r>
        <w:rPr>
          <w:rFonts w:ascii="Calibri" w:hAnsi="Calibri" w:cs="Calibri"/>
          <w:noProof/>
        </w:rPr>
        <w:br/>
        <w:t>w rozumieniu ustawy o elektronicznym fakturowaniu.</w:t>
      </w:r>
    </w:p>
    <w:p w:rsidR="009D745F" w:rsidRDefault="009D745F" w:rsidP="00B43936">
      <w:pPr>
        <w:numPr>
          <w:ilvl w:val="0"/>
          <w:numId w:val="31"/>
        </w:numPr>
        <w:tabs>
          <w:tab w:val="left" w:pos="284"/>
        </w:tabs>
        <w:spacing w:line="276" w:lineRule="auto"/>
        <w:ind w:left="284" w:hanging="284"/>
        <w:jc w:val="both"/>
        <w:rPr>
          <w:rFonts w:ascii="Calibri" w:hAnsi="Calibri" w:cs="Calibri"/>
          <w:noProof/>
        </w:rPr>
      </w:pPr>
      <w:r>
        <w:rPr>
          <w:rFonts w:ascii="Calibri" w:hAnsi="Calibri" w:cs="Calibri"/>
          <w:noProof/>
        </w:rPr>
        <w:lastRenderedPageBreak/>
        <w:t>W przypadku, gdy Wykonawca skorzysta z możliwości przesłania ustrukturyzowanej faktury elektronicznej, wówczas zobowiązany jest do skorzystania z Platformy Elektronicznego Fakturowania.</w:t>
      </w:r>
    </w:p>
    <w:p w:rsidR="00B43936" w:rsidRDefault="009D745F" w:rsidP="00B43936">
      <w:pPr>
        <w:numPr>
          <w:ilvl w:val="0"/>
          <w:numId w:val="31"/>
        </w:numPr>
        <w:tabs>
          <w:tab w:val="left" w:pos="284"/>
        </w:tabs>
        <w:spacing w:line="276" w:lineRule="auto"/>
        <w:ind w:left="284" w:hanging="284"/>
        <w:jc w:val="both"/>
        <w:rPr>
          <w:rFonts w:ascii="Calibri" w:hAnsi="Calibri" w:cs="Calibri"/>
          <w:noProof/>
        </w:rPr>
      </w:pPr>
      <w:r>
        <w:rPr>
          <w:rFonts w:ascii="Calibri" w:hAnsi="Calibri" w:cs="Calibri"/>
          <w:noProof/>
        </w:rPr>
        <w:t>Zasady związane z wystawianiem ustrukturyzowanych faktur elektronicznych i innych ustrukturyzowanych dokumentów określa ustawa o elektronicznym fakturowaniu oraz akty wykonawcze.</w:t>
      </w:r>
    </w:p>
    <w:p w:rsidR="00B43936" w:rsidRDefault="00B45476" w:rsidP="00B43936">
      <w:pPr>
        <w:numPr>
          <w:ilvl w:val="0"/>
          <w:numId w:val="31"/>
        </w:numPr>
        <w:tabs>
          <w:tab w:val="left" w:pos="284"/>
        </w:tabs>
        <w:spacing w:line="276" w:lineRule="auto"/>
        <w:ind w:left="284" w:hanging="284"/>
        <w:jc w:val="both"/>
        <w:rPr>
          <w:rFonts w:ascii="Calibri" w:hAnsi="Calibri" w:cs="Calibri"/>
          <w:noProof/>
        </w:rPr>
      </w:pPr>
      <w:r>
        <w:rPr>
          <w:rFonts w:ascii="Calibri" w:hAnsi="Calibri" w:cs="Calibri"/>
          <w:noProof/>
        </w:rPr>
        <w:t xml:space="preserve">W przypadku przekazywania faktur drogą elektroniczną za pomocą systemu </w:t>
      </w:r>
      <w:r>
        <w:rPr>
          <w:rFonts w:ascii="Calibri" w:hAnsi="Calibri" w:cs="Calibri"/>
          <w:b/>
          <w:noProof/>
        </w:rPr>
        <w:t>KSeF</w:t>
      </w:r>
      <w:r>
        <w:rPr>
          <w:rFonts w:ascii="Calibri" w:hAnsi="Calibri" w:cs="Calibri"/>
          <w:noProof/>
        </w:rPr>
        <w:t xml:space="preserve"> dane Odbiorcy faktury muszą być wskazane w bloku danych oznaczonym </w:t>
      </w:r>
      <w:r>
        <w:rPr>
          <w:rFonts w:ascii="Calibri" w:hAnsi="Calibri" w:cs="Calibri"/>
          <w:b/>
          <w:noProof/>
        </w:rPr>
        <w:t>Podmiot3</w:t>
      </w:r>
      <w:r>
        <w:rPr>
          <w:rFonts w:ascii="Calibri" w:hAnsi="Calibri" w:cs="Calibri"/>
          <w:noProof/>
        </w:rPr>
        <w:t>. W przypadku kiedy, kontrahent nie będzie miał możliwości wystawienia faktury z danymi zawartymi w sekcji Odbiorca faktury, dane te zostały umieszczone w sekcji Opis/Uwagi do faktury.</w:t>
      </w:r>
    </w:p>
    <w:p w:rsidR="00B43936" w:rsidRDefault="00B45476" w:rsidP="00B43936">
      <w:pPr>
        <w:numPr>
          <w:ilvl w:val="0"/>
          <w:numId w:val="31"/>
        </w:numPr>
        <w:tabs>
          <w:tab w:val="left" w:pos="284"/>
        </w:tabs>
        <w:spacing w:line="276" w:lineRule="auto"/>
        <w:ind w:left="284" w:hanging="284"/>
        <w:jc w:val="both"/>
        <w:rPr>
          <w:rFonts w:ascii="Calibri" w:hAnsi="Calibri" w:cs="Calibri"/>
          <w:noProof/>
        </w:rPr>
      </w:pPr>
      <w:r>
        <w:rPr>
          <w:rFonts w:ascii="Calibri" w:hAnsi="Calibri" w:cs="Calibri"/>
          <w:noProof/>
        </w:rPr>
        <w:t xml:space="preserve">W systemie </w:t>
      </w:r>
      <w:r>
        <w:rPr>
          <w:rFonts w:ascii="Calibri" w:hAnsi="Calibri" w:cs="Calibri"/>
          <w:b/>
          <w:noProof/>
        </w:rPr>
        <w:t>KSeF</w:t>
      </w:r>
      <w:r>
        <w:rPr>
          <w:rFonts w:ascii="Calibri" w:hAnsi="Calibri" w:cs="Calibri"/>
          <w:noProof/>
        </w:rPr>
        <w:t xml:space="preserve"> miejsce realizacji zamówienia (numer </w:t>
      </w:r>
      <w:r w:rsidR="00F67DD3">
        <w:rPr>
          <w:rFonts w:ascii="Calibri" w:hAnsi="Calibri" w:cs="Calibri"/>
          <w:noProof/>
        </w:rPr>
        <w:t>Umow</w:t>
      </w:r>
      <w:r w:rsidR="00060250">
        <w:rPr>
          <w:rFonts w:ascii="Calibri" w:hAnsi="Calibri" w:cs="Calibri"/>
          <w:noProof/>
        </w:rPr>
        <w:t>y</w:t>
      </w:r>
      <w:r w:rsidR="00F67DD3">
        <w:rPr>
          <w:rFonts w:ascii="Calibri" w:hAnsi="Calibri" w:cs="Calibri"/>
          <w:noProof/>
        </w:rPr>
        <w:t xml:space="preserve"> – część ….)</w:t>
      </w:r>
      <w:r>
        <w:rPr>
          <w:rFonts w:ascii="Calibri" w:hAnsi="Calibri" w:cs="Calibri"/>
          <w:noProof/>
        </w:rPr>
        <w:t xml:space="preserve"> należy umieszczać w sekcji</w:t>
      </w:r>
      <w:r>
        <w:rPr>
          <w:rFonts w:ascii="Calibri" w:hAnsi="Calibri" w:cs="Calibri"/>
          <w:b/>
          <w:noProof/>
        </w:rPr>
        <w:t xml:space="preserve"> „Opis/Uwagi do faktury</w:t>
      </w:r>
      <w:r>
        <w:rPr>
          <w:rFonts w:ascii="Calibri" w:hAnsi="Calibri" w:cs="Calibri"/>
          <w:noProof/>
        </w:rPr>
        <w:t>”.</w:t>
      </w:r>
    </w:p>
    <w:p w:rsidR="00B43936" w:rsidRDefault="00B45476" w:rsidP="00B43936">
      <w:pPr>
        <w:numPr>
          <w:ilvl w:val="0"/>
          <w:numId w:val="31"/>
        </w:numPr>
        <w:tabs>
          <w:tab w:val="left" w:pos="284"/>
        </w:tabs>
        <w:spacing w:line="276" w:lineRule="auto"/>
        <w:ind w:left="284" w:hanging="284"/>
        <w:jc w:val="both"/>
        <w:rPr>
          <w:rFonts w:ascii="Calibri" w:hAnsi="Calibri" w:cs="Calibri"/>
          <w:noProof/>
        </w:rPr>
      </w:pPr>
      <w:r>
        <w:rPr>
          <w:rFonts w:ascii="Calibri" w:hAnsi="Calibri" w:cs="Calibri"/>
          <w:noProof/>
        </w:rPr>
        <w:t>W przypadku zmiany przepisów dotyczących ustawy o podatku od towarów i usług, strony obowiązywać będzie cena, z uwzględnieniem stawki VAT obowiązującej na dzień wystawienia faktury.</w:t>
      </w:r>
    </w:p>
    <w:p w:rsidR="00B43936" w:rsidRDefault="00B45476" w:rsidP="00B43936">
      <w:pPr>
        <w:numPr>
          <w:ilvl w:val="0"/>
          <w:numId w:val="31"/>
        </w:numPr>
        <w:tabs>
          <w:tab w:val="left" w:pos="284"/>
        </w:tabs>
        <w:spacing w:line="276" w:lineRule="auto"/>
        <w:ind w:left="284" w:hanging="284"/>
        <w:jc w:val="both"/>
        <w:rPr>
          <w:rFonts w:ascii="Calibri" w:hAnsi="Calibri" w:cs="Calibri"/>
          <w:noProof/>
        </w:rPr>
      </w:pPr>
      <w:r>
        <w:rPr>
          <w:rFonts w:ascii="Calibri" w:hAnsi="Calibri" w:cs="Calibri"/>
          <w:noProof/>
        </w:rPr>
        <w:t>W przypadku, gdy wskazany przez wykonawcę rachunek bankowy, na którym ma nastąpić zapłata wynagrodzenia, nie widnieje w wykazie podmiotów zarejestrowanych jako podatnicy VAT, niezarejestrowanych oraz wykreślonych i przywróconych  do rejestru VAT, zamawiającemu przysługuje prawo wstrzymania zapłaty wynagrodzenia do czasu uzyskania wpisu tego rachunku bankowego do przedmiotowego wykazu lub wskazania nowego rachunku bankowego ujawnionego w w/w wykazie. Okres do czasu uzyskania przez wykonawcę wpisu rachunku bankowego do przedmiotowego wykazu lub wskazania nowego rachunku bankowego ujawnionego w w/w wykazie nie jest traktowany jako opóźnienie zamawiającego w zapłacie należnego wynagrodzenia i w takim przypadku nie będą naliczane za ten okres odsetki za opóźnienie w wysokości odsetek ustawowych.</w:t>
      </w:r>
    </w:p>
    <w:p w:rsidR="00B43936" w:rsidRDefault="00B45476" w:rsidP="00B43936">
      <w:pPr>
        <w:numPr>
          <w:ilvl w:val="0"/>
          <w:numId w:val="31"/>
        </w:numPr>
        <w:tabs>
          <w:tab w:val="left" w:pos="284"/>
        </w:tabs>
        <w:spacing w:line="276" w:lineRule="auto"/>
        <w:ind w:left="284" w:hanging="284"/>
        <w:jc w:val="both"/>
        <w:rPr>
          <w:rFonts w:ascii="Calibri" w:hAnsi="Calibri" w:cs="Calibri"/>
          <w:noProof/>
        </w:rPr>
      </w:pPr>
      <w:r>
        <w:rPr>
          <w:rFonts w:ascii="Calibri" w:hAnsi="Calibri" w:cs="Calibri"/>
          <w:noProof/>
        </w:rPr>
        <w:t>Wykonawca nie może przenosić na osoby trzecie, zarówno w całości jak i w części, jakichkolwiek praw lub obowiązków wynikających z niniejszej Umowy, w tym również roszczenia o zapłatę wynagrodzenia, chyba że uprzednio uzyska na to zgodę Zamawiającego na piśmie. W przypadku wyrażenia zgody na cesję, Wykonawca wraz z fakturą VAT, złoży oświadczenie, że zawarta umowa cesji obowiązuje, a Zamawiający jest uprawniony do żądania potwierdzenia obowiązywania umowy cesji na dzień dokonywania płatności.</w:t>
      </w:r>
    </w:p>
    <w:p w:rsidR="00B45476" w:rsidRDefault="00B45476" w:rsidP="00B43936">
      <w:pPr>
        <w:numPr>
          <w:ilvl w:val="0"/>
          <w:numId w:val="31"/>
        </w:numPr>
        <w:tabs>
          <w:tab w:val="left" w:pos="284"/>
        </w:tabs>
        <w:spacing w:line="276" w:lineRule="auto"/>
        <w:ind w:left="284" w:hanging="284"/>
        <w:jc w:val="both"/>
        <w:rPr>
          <w:rFonts w:ascii="Calibri" w:hAnsi="Calibri" w:cs="Calibri"/>
          <w:noProof/>
        </w:rPr>
      </w:pPr>
      <w:r>
        <w:rPr>
          <w:rFonts w:ascii="Calibri" w:hAnsi="Calibri" w:cs="Calibri"/>
          <w:noProof/>
        </w:rPr>
        <w:t>Za dzień zapłaty przyjmuje się dzień obciążenia rachunku Zamawiającego.</w:t>
      </w:r>
    </w:p>
    <w:p w:rsidR="007F62A8" w:rsidRDefault="007F62A8" w:rsidP="00A85C46">
      <w:pPr>
        <w:tabs>
          <w:tab w:val="left" w:pos="284"/>
        </w:tabs>
        <w:spacing w:line="276" w:lineRule="auto"/>
        <w:ind w:left="284"/>
        <w:jc w:val="both"/>
        <w:rPr>
          <w:rFonts w:ascii="Calibri" w:hAnsi="Calibri" w:cs="Calibri"/>
          <w:b/>
          <w:noProof/>
        </w:rPr>
      </w:pPr>
    </w:p>
    <w:p w:rsidR="00472AAE" w:rsidRDefault="00472AAE" w:rsidP="00A85C46">
      <w:pPr>
        <w:spacing w:line="276" w:lineRule="auto"/>
        <w:jc w:val="center"/>
        <w:rPr>
          <w:rFonts w:ascii="Calibri" w:hAnsi="Calibri" w:cs="Calibri"/>
          <w:noProof/>
        </w:rPr>
      </w:pPr>
      <w:r>
        <w:rPr>
          <w:rFonts w:ascii="Calibri" w:hAnsi="Calibri" w:cs="Calibri"/>
          <w:b/>
          <w:noProof/>
        </w:rPr>
        <w:t xml:space="preserve">§ </w:t>
      </w:r>
      <w:r w:rsidR="00435C53">
        <w:rPr>
          <w:rFonts w:ascii="Calibri" w:hAnsi="Calibri" w:cs="Calibri"/>
          <w:b/>
          <w:noProof/>
        </w:rPr>
        <w:t>7</w:t>
      </w:r>
    </w:p>
    <w:p w:rsidR="00472AAE" w:rsidRDefault="00472AAE" w:rsidP="00A85C46">
      <w:pPr>
        <w:pStyle w:val="Tekstpodstawowy"/>
        <w:spacing w:line="276" w:lineRule="auto"/>
        <w:ind w:left="180" w:hanging="180"/>
        <w:rPr>
          <w:rFonts w:ascii="Calibri" w:hAnsi="Calibri" w:cs="Calibri"/>
          <w:noProof/>
          <w:sz w:val="20"/>
        </w:rPr>
      </w:pPr>
      <w:r>
        <w:rPr>
          <w:rFonts w:ascii="Calibri" w:hAnsi="Calibri" w:cs="Calibri"/>
          <w:noProof/>
          <w:sz w:val="20"/>
        </w:rPr>
        <w:t>Reprezentacja stron</w:t>
      </w:r>
    </w:p>
    <w:p w:rsidR="00DD2DE2" w:rsidRDefault="00DD2DE2" w:rsidP="00A85C46">
      <w:pPr>
        <w:pStyle w:val="Tekstpodstawowy"/>
        <w:spacing w:line="276" w:lineRule="auto"/>
        <w:ind w:left="180" w:hanging="180"/>
        <w:rPr>
          <w:rFonts w:ascii="Calibri" w:hAnsi="Calibri" w:cs="Calibri"/>
          <w:b w:val="0"/>
          <w:noProof/>
          <w:sz w:val="20"/>
        </w:rPr>
      </w:pPr>
    </w:p>
    <w:p w:rsidR="00472AAE" w:rsidRDefault="00472AAE" w:rsidP="00A24ECB">
      <w:pPr>
        <w:numPr>
          <w:ilvl w:val="0"/>
          <w:numId w:val="9"/>
        </w:numPr>
        <w:autoSpaceDN w:val="0"/>
        <w:spacing w:line="276" w:lineRule="auto"/>
        <w:jc w:val="both"/>
        <w:rPr>
          <w:rFonts w:ascii="Calibri" w:hAnsi="Calibri" w:cs="Calibri"/>
          <w:noProof/>
        </w:rPr>
      </w:pPr>
      <w:r>
        <w:rPr>
          <w:rFonts w:ascii="Calibri" w:hAnsi="Calibri" w:cs="Calibri"/>
          <w:b/>
          <w:noProof/>
        </w:rPr>
        <w:t xml:space="preserve">Imię i nazwisko ………………..………… tel. ……..................................... e-mail ……........................................... </w:t>
      </w:r>
      <w:r>
        <w:rPr>
          <w:rFonts w:ascii="Calibri" w:hAnsi="Calibri" w:cs="Calibri"/>
          <w:noProof/>
        </w:rPr>
        <w:t xml:space="preserve">– przedstawiciel Zamawiającego w zakresie realizacji obowiązków Zamawiającego wynikających z niniejszej umowy. </w:t>
      </w:r>
    </w:p>
    <w:p w:rsidR="00063F93" w:rsidRDefault="00472AAE" w:rsidP="00A24ECB">
      <w:pPr>
        <w:numPr>
          <w:ilvl w:val="0"/>
          <w:numId w:val="9"/>
        </w:numPr>
        <w:autoSpaceDN w:val="0"/>
        <w:spacing w:line="276" w:lineRule="auto"/>
        <w:jc w:val="both"/>
        <w:rPr>
          <w:rFonts w:ascii="Calibri" w:hAnsi="Calibri" w:cs="Calibri"/>
          <w:noProof/>
          <w:color w:val="FF0000"/>
        </w:rPr>
      </w:pPr>
      <w:r>
        <w:rPr>
          <w:rFonts w:ascii="Calibri" w:hAnsi="Calibri" w:cs="Calibri"/>
          <w:b/>
          <w:noProof/>
        </w:rPr>
        <w:t xml:space="preserve">Imię i nazwisko ………………..………… tel. ……..................................... e-mail ……........................................... </w:t>
      </w:r>
      <w:r>
        <w:rPr>
          <w:rFonts w:ascii="Calibri" w:hAnsi="Calibri" w:cs="Calibri"/>
          <w:noProof/>
        </w:rPr>
        <w:t>– przedstawiciel Wykonawcy w zakresie realizacji obowiązków Wykonawcy wynikających z niniejszej umowy</w:t>
      </w:r>
      <w:r w:rsidR="00EF1484">
        <w:rPr>
          <w:rFonts w:ascii="Calibri" w:hAnsi="Calibri" w:cs="Calibri"/>
          <w:noProof/>
        </w:rPr>
        <w:t>.</w:t>
      </w:r>
    </w:p>
    <w:p w:rsidR="005C2480" w:rsidRDefault="005C2480" w:rsidP="00A24ECB">
      <w:pPr>
        <w:numPr>
          <w:ilvl w:val="0"/>
          <w:numId w:val="9"/>
        </w:numPr>
        <w:autoSpaceDN w:val="0"/>
        <w:spacing w:line="276" w:lineRule="auto"/>
        <w:jc w:val="both"/>
        <w:rPr>
          <w:rFonts w:ascii="Calibri" w:hAnsi="Calibri" w:cs="Calibri"/>
          <w:noProof/>
        </w:rPr>
      </w:pPr>
      <w:r>
        <w:rPr>
          <w:rFonts w:ascii="Calibri" w:hAnsi="Calibri" w:cs="Calibri"/>
          <w:noProof/>
        </w:rPr>
        <w:t xml:space="preserve">Zamawiający ustanawia </w:t>
      </w:r>
      <w:r>
        <w:rPr>
          <w:rFonts w:ascii="Calibri" w:hAnsi="Calibri" w:cs="Calibri"/>
          <w:b/>
          <w:noProof/>
        </w:rPr>
        <w:t>Kierownik</w:t>
      </w:r>
      <w:r w:rsidR="00DF46FC">
        <w:rPr>
          <w:rFonts w:ascii="Calibri" w:hAnsi="Calibri" w:cs="Calibri"/>
          <w:b/>
          <w:noProof/>
        </w:rPr>
        <w:t>a</w:t>
      </w:r>
      <w:r>
        <w:rPr>
          <w:rFonts w:ascii="Calibri" w:hAnsi="Calibri" w:cs="Calibri"/>
          <w:b/>
          <w:noProof/>
        </w:rPr>
        <w:t xml:space="preserve"> żłob</w:t>
      </w:r>
      <w:r w:rsidR="00DF46FC">
        <w:rPr>
          <w:rFonts w:ascii="Calibri" w:hAnsi="Calibri" w:cs="Calibri"/>
          <w:b/>
          <w:noProof/>
        </w:rPr>
        <w:t xml:space="preserve">ka </w:t>
      </w:r>
      <w:r>
        <w:rPr>
          <w:rFonts w:ascii="Calibri" w:hAnsi="Calibri" w:cs="Calibri"/>
          <w:b/>
          <w:noProof/>
        </w:rPr>
        <w:t xml:space="preserve"> </w:t>
      </w:r>
      <w:r w:rsidR="00DF46FC">
        <w:rPr>
          <w:rFonts w:ascii="Calibri" w:hAnsi="Calibri" w:cs="Calibri"/>
          <w:b/>
          <w:noProof/>
        </w:rPr>
        <w:t>…….</w:t>
      </w:r>
      <w:r w:rsidR="008B7AB8">
        <w:rPr>
          <w:rFonts w:ascii="Calibri" w:hAnsi="Calibri" w:cs="Calibri"/>
          <w:b/>
          <w:noProof/>
        </w:rPr>
        <w:t xml:space="preserve"> </w:t>
      </w:r>
      <w:r>
        <w:rPr>
          <w:rFonts w:ascii="Calibri" w:hAnsi="Calibri" w:cs="Calibri"/>
          <w:noProof/>
        </w:rPr>
        <w:t>jako osoby do kontaktów roboczych z Wykonawcą.</w:t>
      </w:r>
    </w:p>
    <w:p w:rsidR="00472AAE" w:rsidRDefault="00472AAE" w:rsidP="00A24ECB">
      <w:pPr>
        <w:numPr>
          <w:ilvl w:val="0"/>
          <w:numId w:val="9"/>
        </w:numPr>
        <w:autoSpaceDN w:val="0"/>
        <w:spacing w:line="276" w:lineRule="auto"/>
        <w:jc w:val="both"/>
        <w:rPr>
          <w:rFonts w:ascii="Calibri" w:hAnsi="Calibri" w:cs="Calibri"/>
          <w:noProof/>
        </w:rPr>
      </w:pPr>
      <w:r>
        <w:rPr>
          <w:rFonts w:ascii="Calibri" w:hAnsi="Calibri" w:cs="Calibri"/>
          <w:noProof/>
        </w:rPr>
        <w:t>Zmiana osób wymienionych w ust. 1 i 2 może nastąpić w formie pisemnej, jednak nie stanowi zmiany niniejszej umowy i nie wymaga zawarcia aneksu do umowy.</w:t>
      </w:r>
    </w:p>
    <w:p w:rsidR="00B45476" w:rsidRDefault="00B45476" w:rsidP="00A24ECB">
      <w:pPr>
        <w:numPr>
          <w:ilvl w:val="0"/>
          <w:numId w:val="9"/>
        </w:numPr>
        <w:autoSpaceDN w:val="0"/>
        <w:spacing w:line="276" w:lineRule="auto"/>
        <w:jc w:val="both"/>
        <w:rPr>
          <w:rFonts w:ascii="Calibri" w:hAnsi="Calibri" w:cs="Calibri"/>
          <w:noProof/>
        </w:rPr>
      </w:pPr>
      <w:r>
        <w:rPr>
          <w:rFonts w:ascii="Calibri" w:hAnsi="Calibri" w:cs="Calibri"/>
          <w:bCs/>
          <w:noProof/>
        </w:rPr>
        <w:t>Strony Umowy zobowiązują się do stosowania Publicznej Usługi Rejestrowanego Doręczenia Elektronicznego (e-Doręczenia) jako podstawowego kanału komunikacji w rozumieniu przepisów ustawy z dnia 18 listopada 2020 r. o doręczeniach elektronicznych, z chwilą i w zakresie, w jakim obowiązek korzystania z tej usługi powstanie dla nich z mocy prawa. Strony zobowiązują się do niezwłocznego poinformowania drugiej Strony o aktywacji/zmianie swojego adresu do doręczeń elektronicznych (ADE) oraz zapewnienia jego bieżącej obsługi.</w:t>
      </w:r>
    </w:p>
    <w:p w:rsidR="00DF46FC" w:rsidRDefault="00DF46FC" w:rsidP="007D7BFD">
      <w:pPr>
        <w:autoSpaceDN w:val="0"/>
        <w:spacing w:line="276" w:lineRule="auto"/>
        <w:jc w:val="both"/>
        <w:rPr>
          <w:rFonts w:ascii="Calibri" w:hAnsi="Calibri" w:cs="Calibri"/>
          <w:noProof/>
        </w:rPr>
      </w:pPr>
    </w:p>
    <w:p w:rsidR="003969C5" w:rsidRDefault="003969C5" w:rsidP="00A85C46">
      <w:pPr>
        <w:spacing w:line="276" w:lineRule="auto"/>
        <w:jc w:val="center"/>
        <w:rPr>
          <w:rFonts w:ascii="Calibri" w:hAnsi="Calibri" w:cs="Calibri"/>
          <w:b/>
          <w:noProof/>
        </w:rPr>
      </w:pPr>
      <w:r>
        <w:rPr>
          <w:rFonts w:ascii="Calibri" w:hAnsi="Calibri" w:cs="Calibri"/>
          <w:b/>
          <w:noProof/>
        </w:rPr>
        <w:t xml:space="preserve">§ </w:t>
      </w:r>
      <w:r w:rsidR="00435C53">
        <w:rPr>
          <w:rFonts w:ascii="Calibri" w:hAnsi="Calibri" w:cs="Calibri"/>
          <w:b/>
          <w:noProof/>
        </w:rPr>
        <w:t>8</w:t>
      </w:r>
    </w:p>
    <w:p w:rsidR="00F356F7" w:rsidRDefault="009113B8" w:rsidP="00FD2E02">
      <w:pPr>
        <w:spacing w:line="276" w:lineRule="auto"/>
        <w:jc w:val="center"/>
        <w:rPr>
          <w:rFonts w:ascii="Calibri" w:hAnsi="Calibri" w:cs="Calibri"/>
          <w:b/>
          <w:noProof/>
        </w:rPr>
      </w:pPr>
      <w:r>
        <w:rPr>
          <w:rFonts w:ascii="Calibri" w:hAnsi="Calibri" w:cs="Calibri"/>
          <w:b/>
          <w:noProof/>
        </w:rPr>
        <w:t>Gwarancja jakości</w:t>
      </w:r>
      <w:r w:rsidR="00371792">
        <w:rPr>
          <w:rFonts w:ascii="Calibri" w:hAnsi="Calibri" w:cs="Calibri"/>
          <w:b/>
          <w:noProof/>
        </w:rPr>
        <w:t xml:space="preserve"> i rękojmia za wady</w:t>
      </w:r>
    </w:p>
    <w:p w:rsidR="00CF3F54" w:rsidRDefault="00CF3F54" w:rsidP="00FD2E02">
      <w:pPr>
        <w:spacing w:line="276" w:lineRule="auto"/>
        <w:jc w:val="center"/>
        <w:rPr>
          <w:rFonts w:ascii="Calibri" w:hAnsi="Calibri" w:cs="Calibri"/>
          <w:b/>
          <w:noProof/>
        </w:rPr>
      </w:pPr>
    </w:p>
    <w:p w:rsidR="00805D09" w:rsidRDefault="00805D09" w:rsidP="00FE125C">
      <w:pPr>
        <w:numPr>
          <w:ilvl w:val="0"/>
          <w:numId w:val="24"/>
        </w:numPr>
        <w:shd w:val="clear" w:color="auto" w:fill="FFFFFF"/>
        <w:tabs>
          <w:tab w:val="left" w:pos="-3119"/>
          <w:tab w:val="left" w:pos="426"/>
          <w:tab w:val="num" w:pos="2160"/>
        </w:tabs>
        <w:suppressAutoHyphens/>
        <w:overflowPunct w:val="0"/>
        <w:autoSpaceDE w:val="0"/>
        <w:spacing w:line="276" w:lineRule="auto"/>
        <w:ind w:left="426" w:right="1" w:hanging="426"/>
        <w:jc w:val="both"/>
        <w:rPr>
          <w:rFonts w:ascii="Calibri" w:hAnsi="Calibri" w:cs="Calibri"/>
          <w:i/>
          <w:noProof/>
        </w:rPr>
      </w:pPr>
      <w:r>
        <w:rPr>
          <w:rFonts w:ascii="Calibri" w:hAnsi="Calibri" w:cs="Calibri"/>
          <w:noProof/>
        </w:rPr>
        <w:lastRenderedPageBreak/>
        <w:t xml:space="preserve">Wykonawca oświadcza, że udziela Zamawiającemu </w:t>
      </w:r>
      <w:r>
        <w:rPr>
          <w:rFonts w:ascii="Calibri" w:hAnsi="Calibri" w:cs="Calibri"/>
          <w:b/>
          <w:noProof/>
        </w:rPr>
        <w:t>gwarancji na okres: …………….. miesięcy</w:t>
      </w:r>
      <w:r w:rsidR="003F4A87">
        <w:rPr>
          <w:rFonts w:ascii="Calibri" w:hAnsi="Calibri" w:cs="Calibri"/>
          <w:b/>
          <w:noProof/>
        </w:rPr>
        <w:t xml:space="preserve"> (zgodnie z ofertą Wykonawcy)</w:t>
      </w:r>
      <w:r>
        <w:rPr>
          <w:rFonts w:ascii="Calibri" w:hAnsi="Calibri" w:cs="Calibri"/>
          <w:b/>
          <w:noProof/>
        </w:rPr>
        <w:t xml:space="preserve"> </w:t>
      </w:r>
      <w:r>
        <w:rPr>
          <w:rFonts w:ascii="Calibri" w:hAnsi="Calibri" w:cs="Calibri"/>
          <w:noProof/>
        </w:rPr>
        <w:t>licząc od daty podpisania przez Zamawiającego końcowego protokołu odbioru przedmiotu umowy.</w:t>
      </w:r>
    </w:p>
    <w:p w:rsidR="00805D09" w:rsidRDefault="00805D09" w:rsidP="00FE125C">
      <w:pPr>
        <w:numPr>
          <w:ilvl w:val="0"/>
          <w:numId w:val="24"/>
        </w:numPr>
        <w:shd w:val="clear" w:color="auto" w:fill="FFFFFF"/>
        <w:tabs>
          <w:tab w:val="left" w:pos="-3119"/>
          <w:tab w:val="left" w:pos="426"/>
        </w:tabs>
        <w:suppressAutoHyphens/>
        <w:overflowPunct w:val="0"/>
        <w:autoSpaceDE w:val="0"/>
        <w:spacing w:line="276" w:lineRule="auto"/>
        <w:ind w:left="426" w:right="1" w:hanging="426"/>
        <w:jc w:val="both"/>
        <w:rPr>
          <w:rFonts w:ascii="Calibri" w:hAnsi="Calibri" w:cs="Calibri"/>
          <w:noProof/>
        </w:rPr>
      </w:pPr>
      <w:r>
        <w:rPr>
          <w:rFonts w:ascii="Calibri" w:hAnsi="Calibri" w:cs="Calibri"/>
          <w:noProof/>
        </w:rPr>
        <w:t xml:space="preserve">Odpowiedzialność Wykonawcy z tytułu rękojmi za wady dotyczy wad przedmiotu umowy istniejących </w:t>
      </w:r>
      <w:r>
        <w:rPr>
          <w:rFonts w:ascii="Calibri" w:hAnsi="Calibri" w:cs="Calibri"/>
          <w:noProof/>
        </w:rPr>
        <w:br/>
        <w:t xml:space="preserve">w chwili dokonywania czynności odbioru oraz wad powstałych po odbiorze, z przyczyn tkwiących </w:t>
      </w:r>
      <w:r>
        <w:rPr>
          <w:rFonts w:ascii="Calibri" w:hAnsi="Calibri" w:cs="Calibri"/>
          <w:noProof/>
        </w:rPr>
        <w:br/>
        <w:t xml:space="preserve">w przedmiocie umowy w chwili odbioru. </w:t>
      </w:r>
    </w:p>
    <w:p w:rsidR="00805D09" w:rsidRDefault="00805D09" w:rsidP="00FE125C">
      <w:pPr>
        <w:numPr>
          <w:ilvl w:val="0"/>
          <w:numId w:val="24"/>
        </w:numPr>
        <w:shd w:val="clear" w:color="auto" w:fill="FFFFFF"/>
        <w:tabs>
          <w:tab w:val="left" w:pos="-3119"/>
          <w:tab w:val="left" w:pos="426"/>
        </w:tabs>
        <w:suppressAutoHyphens/>
        <w:overflowPunct w:val="0"/>
        <w:autoSpaceDE w:val="0"/>
        <w:spacing w:line="276" w:lineRule="auto"/>
        <w:ind w:left="426" w:right="1" w:hanging="426"/>
        <w:jc w:val="both"/>
        <w:rPr>
          <w:rFonts w:ascii="Calibri" w:hAnsi="Calibri" w:cs="Calibri"/>
          <w:noProof/>
        </w:rPr>
      </w:pPr>
      <w:r>
        <w:rPr>
          <w:rFonts w:ascii="Calibri" w:hAnsi="Calibri" w:cs="Calibri"/>
          <w:noProof/>
        </w:rPr>
        <w:t>Strony zgodnie oświadczają, iż odpowiedzialność Wykonawcy z tytułu rękojmi za wady przedmiotu umowy rozszerzają w stosunku do zasad określonych w art. 556 i następnych Kodeksu cywilnego i zgodnie ustalają, że okres rękojmi za wady zostaje zrównany z okresami gwarancji określonymi w ust. 1.</w:t>
      </w:r>
    </w:p>
    <w:p w:rsidR="00805D09" w:rsidRDefault="00805D09" w:rsidP="00FE125C">
      <w:pPr>
        <w:numPr>
          <w:ilvl w:val="0"/>
          <w:numId w:val="24"/>
        </w:numPr>
        <w:shd w:val="clear" w:color="auto" w:fill="FFFFFF"/>
        <w:tabs>
          <w:tab w:val="left" w:pos="-3119"/>
          <w:tab w:val="left" w:pos="426"/>
          <w:tab w:val="num" w:pos="2160"/>
        </w:tabs>
        <w:suppressAutoHyphens/>
        <w:overflowPunct w:val="0"/>
        <w:autoSpaceDE w:val="0"/>
        <w:spacing w:line="276" w:lineRule="auto"/>
        <w:ind w:left="426" w:right="1" w:hanging="426"/>
        <w:jc w:val="both"/>
        <w:rPr>
          <w:rFonts w:ascii="Calibri" w:hAnsi="Calibri" w:cs="Calibri"/>
          <w:i/>
          <w:noProof/>
        </w:rPr>
      </w:pPr>
      <w:r>
        <w:rPr>
          <w:rFonts w:ascii="Calibri" w:hAnsi="Calibri" w:cs="Calibri"/>
          <w:noProof/>
        </w:rPr>
        <w:t xml:space="preserve">Okres </w:t>
      </w:r>
      <w:r>
        <w:rPr>
          <w:rFonts w:ascii="Calibri" w:hAnsi="Calibri" w:cs="Calibri"/>
          <w:b/>
          <w:noProof/>
        </w:rPr>
        <w:t>rękojmi za wady</w:t>
      </w:r>
      <w:r>
        <w:rPr>
          <w:rFonts w:ascii="Calibri" w:hAnsi="Calibri" w:cs="Calibri"/>
          <w:noProof/>
        </w:rPr>
        <w:t xml:space="preserve"> zostaje przedłużony do udzielonego przez Wykonawcę okresu gwarancji określonego w ust. 1 tj. </w:t>
      </w:r>
      <w:r>
        <w:rPr>
          <w:rFonts w:ascii="Calibri" w:hAnsi="Calibri" w:cs="Calibri"/>
          <w:b/>
          <w:noProof/>
        </w:rPr>
        <w:t>na okres: …………….. miesięcy</w:t>
      </w:r>
      <w:r w:rsidR="003F4A87">
        <w:rPr>
          <w:rFonts w:ascii="Calibri" w:hAnsi="Calibri" w:cs="Calibri"/>
          <w:b/>
          <w:noProof/>
        </w:rPr>
        <w:t xml:space="preserve"> (zgodnie z ofertą Wykonawcy)</w:t>
      </w:r>
      <w:r>
        <w:rPr>
          <w:rFonts w:ascii="Calibri" w:hAnsi="Calibri" w:cs="Calibri"/>
          <w:b/>
          <w:noProof/>
        </w:rPr>
        <w:t xml:space="preserve"> </w:t>
      </w:r>
      <w:r>
        <w:rPr>
          <w:rFonts w:ascii="Calibri" w:hAnsi="Calibri" w:cs="Calibri"/>
          <w:noProof/>
        </w:rPr>
        <w:t xml:space="preserve">licząc od daty podpisania przez Zamawiającego końcowego protokołu odbioru przedmiotu umowy. </w:t>
      </w:r>
    </w:p>
    <w:p w:rsidR="00805D09" w:rsidRDefault="00805D09" w:rsidP="00FE125C">
      <w:pPr>
        <w:numPr>
          <w:ilvl w:val="0"/>
          <w:numId w:val="24"/>
        </w:numPr>
        <w:shd w:val="clear" w:color="auto" w:fill="FFFFFF"/>
        <w:tabs>
          <w:tab w:val="left" w:pos="-3119"/>
          <w:tab w:val="left" w:pos="426"/>
          <w:tab w:val="num" w:pos="2160"/>
        </w:tabs>
        <w:suppressAutoHyphens/>
        <w:overflowPunct w:val="0"/>
        <w:autoSpaceDE w:val="0"/>
        <w:spacing w:line="276" w:lineRule="auto"/>
        <w:ind w:left="426" w:right="1" w:hanging="426"/>
        <w:jc w:val="both"/>
        <w:rPr>
          <w:rFonts w:ascii="Calibri" w:hAnsi="Calibri" w:cs="Calibri"/>
          <w:i/>
          <w:noProof/>
        </w:rPr>
      </w:pPr>
      <w:r>
        <w:rPr>
          <w:rFonts w:ascii="Calibri" w:eastAsia="Calibri" w:hAnsi="Calibri" w:cs="Calibri"/>
          <w:noProof/>
          <w:color w:val="000000"/>
        </w:rPr>
        <w:t xml:space="preserve">Wady ujawnione w okresie gwarancji będą usuwane przez Wykonawcę w terminie określonym w protokole stwierdzenia wad. Protokół ten zostanie sporządzony przez Zamawiającego i przekazany Wykonawcy w terminie nie dłuższym niż </w:t>
      </w:r>
      <w:r>
        <w:rPr>
          <w:rFonts w:ascii="Calibri" w:eastAsia="Calibri" w:hAnsi="Calibri" w:cs="Calibri"/>
          <w:b/>
          <w:noProof/>
          <w:color w:val="000000"/>
        </w:rPr>
        <w:t>5 dni</w:t>
      </w:r>
      <w:r>
        <w:rPr>
          <w:rFonts w:ascii="Calibri" w:eastAsia="Calibri" w:hAnsi="Calibri" w:cs="Calibri"/>
          <w:noProof/>
          <w:color w:val="000000"/>
        </w:rPr>
        <w:t xml:space="preserve"> od daty zgłoszenia wady przez Zamawiającego.</w:t>
      </w:r>
    </w:p>
    <w:p w:rsidR="00805D09" w:rsidRDefault="00805D09" w:rsidP="00FE125C">
      <w:pPr>
        <w:numPr>
          <w:ilvl w:val="0"/>
          <w:numId w:val="24"/>
        </w:numPr>
        <w:shd w:val="clear" w:color="auto" w:fill="FFFFFF"/>
        <w:tabs>
          <w:tab w:val="left" w:pos="-3119"/>
          <w:tab w:val="left" w:pos="426"/>
          <w:tab w:val="num" w:pos="2160"/>
        </w:tabs>
        <w:suppressAutoHyphens/>
        <w:overflowPunct w:val="0"/>
        <w:autoSpaceDE w:val="0"/>
        <w:spacing w:line="276" w:lineRule="auto"/>
        <w:ind w:left="426" w:right="1" w:hanging="426"/>
        <w:jc w:val="both"/>
        <w:rPr>
          <w:rFonts w:ascii="Calibri" w:hAnsi="Calibri" w:cs="Calibri"/>
          <w:i/>
          <w:noProof/>
        </w:rPr>
      </w:pPr>
      <w:r>
        <w:rPr>
          <w:rFonts w:ascii="Calibri" w:hAnsi="Calibri" w:cs="Calibri"/>
          <w:noProof/>
        </w:rPr>
        <w:t xml:space="preserve">Zgłoszenia wad i usterek przedmiotu umowy będą przyjmowane telefonicznie lub pocztą elektroniczną </w:t>
      </w:r>
    </w:p>
    <w:p w:rsidR="00805D09" w:rsidRDefault="00805D09" w:rsidP="00FE125C">
      <w:pPr>
        <w:numPr>
          <w:ilvl w:val="0"/>
          <w:numId w:val="24"/>
        </w:numPr>
        <w:shd w:val="clear" w:color="auto" w:fill="FFFFFF"/>
        <w:tabs>
          <w:tab w:val="left" w:pos="-3119"/>
          <w:tab w:val="left" w:pos="426"/>
          <w:tab w:val="num" w:pos="2160"/>
        </w:tabs>
        <w:suppressAutoHyphens/>
        <w:overflowPunct w:val="0"/>
        <w:autoSpaceDE w:val="0"/>
        <w:spacing w:line="276" w:lineRule="auto"/>
        <w:ind w:left="426" w:right="1" w:hanging="426"/>
        <w:jc w:val="both"/>
        <w:rPr>
          <w:rFonts w:ascii="Calibri" w:hAnsi="Calibri" w:cs="Calibri"/>
          <w:i/>
          <w:noProof/>
        </w:rPr>
      </w:pPr>
      <w:r>
        <w:rPr>
          <w:rFonts w:ascii="Calibri" w:hAnsi="Calibri" w:cs="Calibri"/>
          <w:noProof/>
        </w:rPr>
        <w:t>W przypadku zwłoki Wykonawcy w usunięciu wad ujawnionych w okresie gwarancji i rękojmi, Zamawiający może zlecić ich usunięcie osobie trzeciej na koszt Wykonawcy (wykonanie zastępcze).</w:t>
      </w:r>
    </w:p>
    <w:p w:rsidR="00805D09" w:rsidRDefault="00805D09" w:rsidP="00FE125C">
      <w:pPr>
        <w:numPr>
          <w:ilvl w:val="0"/>
          <w:numId w:val="24"/>
        </w:numPr>
        <w:shd w:val="clear" w:color="auto" w:fill="FFFFFF"/>
        <w:tabs>
          <w:tab w:val="left" w:pos="-3119"/>
          <w:tab w:val="left" w:pos="426"/>
          <w:tab w:val="num" w:pos="2160"/>
        </w:tabs>
        <w:suppressAutoHyphens/>
        <w:overflowPunct w:val="0"/>
        <w:autoSpaceDE w:val="0"/>
        <w:spacing w:line="276" w:lineRule="auto"/>
        <w:ind w:left="426" w:right="1" w:hanging="426"/>
        <w:jc w:val="both"/>
        <w:rPr>
          <w:rFonts w:ascii="Calibri" w:hAnsi="Calibri" w:cs="Calibri"/>
          <w:i/>
          <w:noProof/>
        </w:rPr>
      </w:pPr>
      <w:r>
        <w:rPr>
          <w:rFonts w:ascii="Calibri" w:hAnsi="Calibri" w:cs="Calibri"/>
          <w:noProof/>
        </w:rPr>
        <w:t xml:space="preserve">Zamawiający może dochodzić roszczeń wynikających z gwarancji i rękojmi także po upływie terminu gwarancji i rękojmi, jeżeli zgłaszał wadę przed upływem tych terminów. </w:t>
      </w:r>
    </w:p>
    <w:p w:rsidR="00805D09" w:rsidRDefault="00805D09" w:rsidP="00FE125C">
      <w:pPr>
        <w:numPr>
          <w:ilvl w:val="0"/>
          <w:numId w:val="24"/>
        </w:numPr>
        <w:shd w:val="clear" w:color="auto" w:fill="FFFFFF"/>
        <w:tabs>
          <w:tab w:val="left" w:pos="-3119"/>
          <w:tab w:val="left" w:pos="426"/>
          <w:tab w:val="num" w:pos="2160"/>
        </w:tabs>
        <w:suppressAutoHyphens/>
        <w:overflowPunct w:val="0"/>
        <w:autoSpaceDE w:val="0"/>
        <w:spacing w:line="276" w:lineRule="auto"/>
        <w:ind w:left="426" w:right="1" w:hanging="426"/>
        <w:jc w:val="both"/>
        <w:rPr>
          <w:rFonts w:ascii="Calibri" w:hAnsi="Calibri" w:cs="Calibri"/>
          <w:noProof/>
        </w:rPr>
      </w:pPr>
      <w:r>
        <w:rPr>
          <w:rFonts w:ascii="Calibri" w:hAnsi="Calibri" w:cs="Calibri"/>
          <w:noProof/>
        </w:rPr>
        <w:t xml:space="preserve">Udzielona gwarancja i rękojmia nie naruszają prawa Zamawiającego do dochodzenia roszczeń </w:t>
      </w:r>
      <w:r>
        <w:rPr>
          <w:rFonts w:ascii="Calibri" w:hAnsi="Calibri" w:cs="Calibri"/>
          <w:noProof/>
        </w:rPr>
        <w:br/>
        <w:t xml:space="preserve">o naprawienie szkody w pełnej wysokości na zasadach określonych w KC. </w:t>
      </w:r>
    </w:p>
    <w:p w:rsidR="00792371" w:rsidRDefault="00792371" w:rsidP="00FE125C">
      <w:pPr>
        <w:numPr>
          <w:ilvl w:val="0"/>
          <w:numId w:val="24"/>
        </w:numPr>
        <w:shd w:val="clear" w:color="auto" w:fill="FFFFFF"/>
        <w:tabs>
          <w:tab w:val="left" w:pos="-3119"/>
          <w:tab w:val="left" w:pos="426"/>
        </w:tabs>
        <w:suppressAutoHyphens/>
        <w:overflowPunct w:val="0"/>
        <w:autoSpaceDE w:val="0"/>
        <w:spacing w:line="276" w:lineRule="auto"/>
        <w:ind w:left="426" w:right="1" w:hanging="426"/>
        <w:jc w:val="both"/>
        <w:rPr>
          <w:rFonts w:ascii="Calibri" w:hAnsi="Calibri" w:cs="Calibri"/>
          <w:noProof/>
        </w:rPr>
      </w:pPr>
      <w:r>
        <w:rPr>
          <w:rFonts w:ascii="Calibri" w:hAnsi="Calibri" w:cs="Calibri"/>
          <w:noProof/>
        </w:rPr>
        <w:t>Zamawiający, zgodnie z art. 579 Kodeksu cywilnego, może wykonywać uprawnienia z tytułu rękojmi za wady niezależnie od uprawnień wynikających z tytułu udzielonej przez Wykonawcę gwarancji jakości.</w:t>
      </w:r>
    </w:p>
    <w:p w:rsidR="00792371" w:rsidRDefault="00792371" w:rsidP="00FE125C">
      <w:pPr>
        <w:numPr>
          <w:ilvl w:val="0"/>
          <w:numId w:val="24"/>
        </w:numPr>
        <w:shd w:val="clear" w:color="auto" w:fill="FFFFFF"/>
        <w:tabs>
          <w:tab w:val="left" w:pos="-3119"/>
          <w:tab w:val="left" w:pos="426"/>
        </w:tabs>
        <w:suppressAutoHyphens/>
        <w:overflowPunct w:val="0"/>
        <w:autoSpaceDE w:val="0"/>
        <w:spacing w:line="276" w:lineRule="auto"/>
        <w:ind w:left="426" w:right="1" w:hanging="426"/>
        <w:jc w:val="both"/>
        <w:rPr>
          <w:rFonts w:ascii="Calibri" w:hAnsi="Calibri" w:cs="Calibri"/>
          <w:noProof/>
        </w:rPr>
      </w:pPr>
      <w:r>
        <w:rPr>
          <w:rFonts w:ascii="Calibri" w:hAnsi="Calibri" w:cs="Calibri"/>
          <w:noProof/>
        </w:rPr>
        <w:t xml:space="preserve">Wszelkie naprawy gwarancyjne lub ponowne wymiany wadliwych części </w:t>
      </w:r>
      <w:r w:rsidR="006C2275">
        <w:rPr>
          <w:rFonts w:ascii="Calibri" w:hAnsi="Calibri" w:cs="Calibri"/>
          <w:noProof/>
        </w:rPr>
        <w:t xml:space="preserve">lub podzespołów </w:t>
      </w:r>
      <w:r>
        <w:rPr>
          <w:rFonts w:ascii="Calibri" w:hAnsi="Calibri" w:cs="Calibri"/>
          <w:noProof/>
        </w:rPr>
        <w:t>dokonywane są w ramach wynagrodzenia określonego w § 3. Zamawiający nie ponosi jakichkolwiek dodatkowych kosztów (w tym kosztów transportu, robocizny czy materiałów) związanych z usuwaniem wad objętych gwarancją lub rękojmią.</w:t>
      </w:r>
    </w:p>
    <w:p w:rsidR="00AE4D4D" w:rsidRDefault="00AE4D4D" w:rsidP="00AE4D4D">
      <w:pPr>
        <w:spacing w:line="276" w:lineRule="auto"/>
        <w:jc w:val="center"/>
        <w:rPr>
          <w:rFonts w:ascii="Calibri" w:hAnsi="Calibri" w:cs="Calibri"/>
          <w:b/>
          <w:noProof/>
        </w:rPr>
      </w:pPr>
      <w:r>
        <w:rPr>
          <w:rFonts w:ascii="Calibri" w:hAnsi="Calibri" w:cs="Calibri"/>
          <w:b/>
          <w:noProof/>
        </w:rPr>
        <w:t>§ 9</w:t>
      </w:r>
    </w:p>
    <w:p w:rsidR="00AE4D4D" w:rsidRDefault="00AE4D4D" w:rsidP="00AE4D4D">
      <w:pPr>
        <w:spacing w:line="276" w:lineRule="auto"/>
        <w:jc w:val="center"/>
        <w:rPr>
          <w:rFonts w:ascii="Calibri" w:hAnsi="Calibri" w:cs="Calibri"/>
          <w:b/>
          <w:noProof/>
        </w:rPr>
      </w:pPr>
      <w:r>
        <w:rPr>
          <w:rFonts w:ascii="Calibri" w:hAnsi="Calibri" w:cs="Calibri"/>
          <w:b/>
          <w:noProof/>
        </w:rPr>
        <w:t>Podwykonawstwo</w:t>
      </w:r>
    </w:p>
    <w:p w:rsidR="00492E7C" w:rsidRDefault="00492E7C" w:rsidP="00AE4D4D">
      <w:pPr>
        <w:spacing w:line="276" w:lineRule="auto"/>
        <w:jc w:val="center"/>
        <w:rPr>
          <w:rFonts w:ascii="Calibri" w:hAnsi="Calibri" w:cs="Calibri"/>
          <w:b/>
          <w:noProof/>
        </w:rPr>
      </w:pPr>
      <w:r>
        <w:rPr>
          <w:rFonts w:ascii="Calibri" w:hAnsi="Calibri" w:cs="Calibri"/>
          <w:b/>
          <w:noProof/>
        </w:rPr>
        <w:t>(jeżeli dotyczy)</w:t>
      </w:r>
    </w:p>
    <w:p w:rsidR="00AE4D4D" w:rsidRDefault="00AE4D4D" w:rsidP="00AE4D4D">
      <w:pPr>
        <w:spacing w:line="276" w:lineRule="auto"/>
        <w:jc w:val="center"/>
        <w:rPr>
          <w:rFonts w:ascii="Calibri" w:hAnsi="Calibri" w:cs="Calibri"/>
          <w:b/>
          <w:noProof/>
        </w:rPr>
      </w:pPr>
    </w:p>
    <w:p w:rsidR="00AE4D4D" w:rsidRDefault="00AE4D4D" w:rsidP="00A24ECB">
      <w:pPr>
        <w:numPr>
          <w:ilvl w:val="0"/>
          <w:numId w:val="10"/>
        </w:numPr>
        <w:spacing w:line="276" w:lineRule="auto"/>
        <w:jc w:val="both"/>
        <w:rPr>
          <w:rFonts w:ascii="Calibri" w:hAnsi="Calibri" w:cs="Calibri"/>
          <w:noProof/>
        </w:rPr>
      </w:pPr>
      <w:r>
        <w:rPr>
          <w:rFonts w:ascii="Calibri" w:hAnsi="Calibri" w:cs="Calibri"/>
          <w:noProof/>
        </w:rPr>
        <w:t>Wykonawca w celu realizacji przedmiotu Umowy może posługiwać się Podwykonawcą lub dalszym Podwykonawcą. Wykonanie przedmiotu Umowy przy pomocy Podwykonawcy lub dalszego Podwykonawcy jak również zmiana tych podmiotów wymaga zachowania warunków przewidzianych w niniejszym paragrafie. Z zastrzeżeniem ust. 1 pkt 1.1 – 1.3 zmiana Podwykonawcy lub dalszego Podwykonawcy nie stanowi zmiany Umowy.</w:t>
      </w:r>
    </w:p>
    <w:p w:rsidR="00AE4D4D" w:rsidRDefault="00AE4D4D" w:rsidP="00A24ECB">
      <w:pPr>
        <w:numPr>
          <w:ilvl w:val="1"/>
          <w:numId w:val="10"/>
        </w:numPr>
        <w:spacing w:line="276" w:lineRule="auto"/>
        <w:jc w:val="both"/>
        <w:rPr>
          <w:rFonts w:ascii="Calibri" w:hAnsi="Calibri" w:cs="Calibri"/>
          <w:noProof/>
        </w:rPr>
      </w:pPr>
      <w:r>
        <w:rPr>
          <w:rFonts w:ascii="Calibri" w:hAnsi="Calibri" w:cs="Calibri"/>
          <w:noProof/>
        </w:rPr>
        <w:t xml:space="preserve">W przypadku polegania przez Wykonawcę na zasobach podmiotu, o których mowa w art. 118 ust. 1 ustawy Pzp następujący zakres rzeczowy przedmiotu Umowy zostanie wykonany </w:t>
      </w:r>
      <w:r>
        <w:rPr>
          <w:rFonts w:ascii="Calibri" w:hAnsi="Calibri" w:cs="Calibri"/>
          <w:noProof/>
        </w:rPr>
        <w:br/>
        <w:t xml:space="preserve">przez Podwykonawcę:  </w:t>
      </w:r>
    </w:p>
    <w:p w:rsidR="00AE4D4D" w:rsidRDefault="00AE4D4D" w:rsidP="00AE4D4D">
      <w:pPr>
        <w:spacing w:line="276" w:lineRule="auto"/>
        <w:ind w:left="792"/>
        <w:jc w:val="both"/>
        <w:rPr>
          <w:rFonts w:ascii="Calibri" w:hAnsi="Calibri" w:cs="Calibri"/>
          <w:b/>
          <w:noProof/>
        </w:rPr>
      </w:pPr>
      <w:r>
        <w:rPr>
          <w:rFonts w:ascii="Calibri" w:hAnsi="Calibri" w:cs="Calibri"/>
          <w:b/>
          <w:bCs/>
          <w:noProof/>
        </w:rPr>
        <w:t xml:space="preserve">................................................................................................... </w:t>
      </w:r>
      <w:r>
        <w:rPr>
          <w:rFonts w:ascii="Calibri" w:hAnsi="Calibri" w:cs="Calibri"/>
          <w:b/>
          <w:noProof/>
        </w:rPr>
        <w:t xml:space="preserve">(zakres) </w:t>
      </w:r>
    </w:p>
    <w:p w:rsidR="00AE4D4D" w:rsidRDefault="00AE4D4D" w:rsidP="00AE4D4D">
      <w:pPr>
        <w:spacing w:line="276" w:lineRule="auto"/>
        <w:ind w:left="792"/>
        <w:jc w:val="both"/>
        <w:rPr>
          <w:rFonts w:ascii="Calibri" w:hAnsi="Calibri" w:cs="Calibri"/>
          <w:b/>
          <w:noProof/>
        </w:rPr>
      </w:pPr>
      <w:r>
        <w:rPr>
          <w:rFonts w:ascii="Calibri" w:hAnsi="Calibri" w:cs="Calibri"/>
          <w:b/>
          <w:bCs/>
          <w:noProof/>
        </w:rPr>
        <w:t xml:space="preserve">................................................................................................... </w:t>
      </w:r>
      <w:r>
        <w:rPr>
          <w:rFonts w:ascii="Calibri" w:hAnsi="Calibri" w:cs="Calibri"/>
          <w:b/>
          <w:noProof/>
        </w:rPr>
        <w:t>(firma/nazwa Podwykonawcy).</w:t>
      </w:r>
    </w:p>
    <w:p w:rsidR="00AE4D4D" w:rsidRDefault="00AE4D4D" w:rsidP="00A24ECB">
      <w:pPr>
        <w:numPr>
          <w:ilvl w:val="1"/>
          <w:numId w:val="10"/>
        </w:numPr>
        <w:spacing w:line="276" w:lineRule="auto"/>
        <w:jc w:val="both"/>
        <w:rPr>
          <w:rFonts w:ascii="Calibri" w:hAnsi="Calibri" w:cs="Calibri"/>
          <w:noProof/>
        </w:rPr>
      </w:pPr>
      <w:r>
        <w:rPr>
          <w:rFonts w:ascii="Calibri" w:hAnsi="Calibri" w:cs="Calibri"/>
          <w:noProof/>
        </w:rPr>
        <w:t xml:space="preserve">Zmiana lub rezygnacja z Podwykonawcy wskazanego w zdaniu pierwszym, nie wymaga sporządzenia aneksu do Umowy i następuje na zasadach określonych w ustawie Pzp w tym w szczególności </w:t>
      </w:r>
      <w:r>
        <w:rPr>
          <w:rFonts w:ascii="Calibri" w:hAnsi="Calibri" w:cs="Calibri"/>
          <w:noProof/>
        </w:rPr>
        <w:br/>
        <w:t>art. 462 ust. 7 tej ustawy.</w:t>
      </w:r>
    </w:p>
    <w:p w:rsidR="00AE4D4D" w:rsidRDefault="00AE4D4D" w:rsidP="00A24ECB">
      <w:pPr>
        <w:numPr>
          <w:ilvl w:val="1"/>
          <w:numId w:val="10"/>
        </w:numPr>
        <w:spacing w:line="276" w:lineRule="auto"/>
        <w:jc w:val="both"/>
        <w:rPr>
          <w:rFonts w:ascii="Calibri" w:hAnsi="Calibri" w:cs="Calibri"/>
          <w:noProof/>
        </w:rPr>
      </w:pPr>
      <w:r>
        <w:rPr>
          <w:rFonts w:ascii="Calibri" w:hAnsi="Calibri" w:cs="Calibri"/>
          <w:noProof/>
        </w:rPr>
        <w:t xml:space="preserve">Przed przystąpieniem do wykonania zamówienia Wykonawca zobowiązany jest podać nazwy, dane kontaktowe oraz przedstawicieli Podwykonawców zaangażowanych w takie roboty budowlane, </w:t>
      </w:r>
      <w:r>
        <w:rPr>
          <w:rFonts w:ascii="Calibri" w:hAnsi="Calibri" w:cs="Calibri"/>
          <w:noProof/>
        </w:rPr>
        <w:br/>
        <w:t xml:space="preserve">które mają być wykonane w miejscu podlegającym bezpośredniemu nadzorowi Zamawiającego, jeżeli są już znani. Wykonawca zobowiązany jest zawiadamiać Zamawiającego o wszelkich zmianach danych, o których mowa powyżej w trakcie realizacji zamówienia, a także przekazywać informację </w:t>
      </w:r>
      <w:r>
        <w:rPr>
          <w:rFonts w:ascii="Calibri" w:hAnsi="Calibri" w:cs="Calibri"/>
          <w:noProof/>
        </w:rPr>
        <w:br/>
      </w:r>
      <w:r>
        <w:rPr>
          <w:rFonts w:ascii="Calibri" w:hAnsi="Calibri" w:cs="Calibri"/>
          <w:noProof/>
        </w:rPr>
        <w:lastRenderedPageBreak/>
        <w:t>na temat nowych Podwykonawców, którym w późniejszym okresie zamierza powierzyć realizację robót budowlanych.</w:t>
      </w:r>
    </w:p>
    <w:p w:rsidR="00AE4D4D" w:rsidRDefault="00AE4D4D" w:rsidP="00A24ECB">
      <w:pPr>
        <w:numPr>
          <w:ilvl w:val="0"/>
          <w:numId w:val="10"/>
        </w:numPr>
        <w:spacing w:line="276" w:lineRule="auto"/>
        <w:jc w:val="both"/>
        <w:rPr>
          <w:rFonts w:ascii="Calibri" w:hAnsi="Calibri" w:cs="Calibri"/>
          <w:noProof/>
        </w:rPr>
      </w:pPr>
      <w:r>
        <w:rPr>
          <w:rFonts w:ascii="Calibri" w:hAnsi="Calibri" w:cs="Calibri"/>
          <w:noProof/>
        </w:rPr>
        <w:t>Wykonawca na pisemne żądanie Zamawiającego ma obowiązek usunąć wskazanego przez Zamawiającego Podwykonawcę z terenu budowy, jeżeli Zamawiający uzna, że dany Podwykonawca narusza w sposób rażący swoje zobowiązania, a w szczególności nie przestrzega przepisów prawa.</w:t>
      </w:r>
    </w:p>
    <w:p w:rsidR="00AE4D4D" w:rsidRDefault="00AE4D4D" w:rsidP="00A24ECB">
      <w:pPr>
        <w:numPr>
          <w:ilvl w:val="0"/>
          <w:numId w:val="10"/>
        </w:numPr>
        <w:spacing w:line="276" w:lineRule="auto"/>
        <w:jc w:val="both"/>
        <w:rPr>
          <w:rFonts w:ascii="Calibri" w:hAnsi="Calibri" w:cs="Calibri"/>
          <w:noProof/>
        </w:rPr>
      </w:pPr>
      <w:r>
        <w:rPr>
          <w:rFonts w:ascii="Calibri" w:hAnsi="Calibri" w:cs="Calibri"/>
          <w:noProof/>
        </w:rPr>
        <w:t>W projekcie umowy o podwykonawstwo między Wykonawcą a Podwykonawcą lub dalszym Podwykonawcą:</w:t>
      </w:r>
    </w:p>
    <w:p w:rsidR="00AE4D4D" w:rsidRDefault="00AE4D4D" w:rsidP="00A24ECB">
      <w:pPr>
        <w:numPr>
          <w:ilvl w:val="1"/>
          <w:numId w:val="10"/>
        </w:numPr>
        <w:spacing w:line="276" w:lineRule="auto"/>
        <w:jc w:val="both"/>
        <w:rPr>
          <w:rFonts w:ascii="Calibri" w:hAnsi="Calibri" w:cs="Calibri"/>
          <w:noProof/>
        </w:rPr>
      </w:pPr>
      <w:r>
        <w:rPr>
          <w:rFonts w:ascii="Calibri" w:hAnsi="Calibri" w:cs="Calibri"/>
          <w:noProof/>
        </w:rPr>
        <w:t xml:space="preserve">termin zapłaty wynagrodzenia Podwykonawcy lub dalszemu Podwykonawcy nie może być dłuższy </w:t>
      </w:r>
      <w:r>
        <w:rPr>
          <w:rFonts w:ascii="Calibri" w:hAnsi="Calibri" w:cs="Calibri"/>
          <w:noProof/>
        </w:rPr>
        <w:br/>
        <w:t xml:space="preserve">niż 30 dni od dnia doręczenia wykonawcy, Podwykonawcy lub dalszemu Podwykonawcy faktury </w:t>
      </w:r>
      <w:r>
        <w:rPr>
          <w:rFonts w:ascii="Calibri" w:hAnsi="Calibri" w:cs="Calibri"/>
          <w:noProof/>
        </w:rPr>
        <w:br/>
        <w:t>lub rachunku, potwierdzających wykonanie zleconej Podwykonawcy lub dalszemu Podwykonawcy dostawy, usługi lub roboty budowlanej.</w:t>
      </w:r>
    </w:p>
    <w:p w:rsidR="00AE4D4D" w:rsidRDefault="00AE4D4D" w:rsidP="00A24ECB">
      <w:pPr>
        <w:numPr>
          <w:ilvl w:val="1"/>
          <w:numId w:val="10"/>
        </w:numPr>
        <w:spacing w:line="276" w:lineRule="auto"/>
        <w:jc w:val="both"/>
        <w:rPr>
          <w:rFonts w:ascii="Calibri" w:hAnsi="Calibri" w:cs="Calibri"/>
          <w:noProof/>
        </w:rPr>
      </w:pPr>
      <w:r>
        <w:rPr>
          <w:rFonts w:ascii="Calibri" w:hAnsi="Calibri" w:cs="Calibri"/>
          <w:noProof/>
        </w:rPr>
        <w:t>Wykonawca powinien zapewnić, aby suma wynagrodzeń określona w umowach z Podwykonawcami nie przekraczała wynagrodzenia należnego Wykonawcy z tytułu niniejszej umowy.</w:t>
      </w:r>
    </w:p>
    <w:p w:rsidR="00AE4D4D" w:rsidRDefault="00AE4D4D" w:rsidP="00A24ECB">
      <w:pPr>
        <w:numPr>
          <w:ilvl w:val="1"/>
          <w:numId w:val="10"/>
        </w:numPr>
        <w:spacing w:line="276" w:lineRule="auto"/>
        <w:jc w:val="both"/>
        <w:rPr>
          <w:rFonts w:ascii="Calibri" w:hAnsi="Calibri" w:cs="Calibri"/>
          <w:noProof/>
        </w:rPr>
      </w:pPr>
      <w:r>
        <w:rPr>
          <w:rFonts w:ascii="Calibri" w:hAnsi="Calibri" w:cs="Calibri"/>
          <w:noProof/>
        </w:rPr>
        <w:t xml:space="preserve">musi być zawarte postanowienie zobowiązujące Podwykonawcę lub dalszego Podwykonawcę </w:t>
      </w:r>
      <w:r>
        <w:rPr>
          <w:rFonts w:ascii="Calibri" w:hAnsi="Calibri" w:cs="Calibri"/>
          <w:noProof/>
        </w:rPr>
        <w:br/>
        <w:t xml:space="preserve">do przedkładania Zamawiającemu projektów umów o dalsze wykonawstwo, jej zmian </w:t>
      </w:r>
      <w:r>
        <w:rPr>
          <w:rFonts w:ascii="Calibri" w:hAnsi="Calibri" w:cs="Calibri"/>
          <w:noProof/>
        </w:rPr>
        <w:br/>
        <w:t>oraz poświadczonych za zgodność z oryginałem kopii umów na zasadach określonych poniżej,</w:t>
      </w:r>
    </w:p>
    <w:p w:rsidR="00AE4D4D" w:rsidRDefault="00AE4D4D" w:rsidP="00A24ECB">
      <w:pPr>
        <w:numPr>
          <w:ilvl w:val="1"/>
          <w:numId w:val="10"/>
        </w:numPr>
        <w:spacing w:line="276" w:lineRule="auto"/>
        <w:jc w:val="both"/>
        <w:rPr>
          <w:rFonts w:ascii="Calibri" w:hAnsi="Calibri" w:cs="Calibri"/>
          <w:noProof/>
        </w:rPr>
      </w:pPr>
      <w:r>
        <w:rPr>
          <w:rFonts w:ascii="Calibri" w:hAnsi="Calibri" w:cs="Calibri"/>
          <w:noProof/>
        </w:rPr>
        <w:t>nie mogą znajdować się postanowienia kształtujące prawa i obowiązki podwykonawcy, w zakresie kar umownych oraz postanowienia dotyczące warunków wypłaty wynagrodzenia, w sposób dla niego mniej korzystny niż prawa i obowiązki wykonawcy, ukształtowane postanowieniami niniejszej umowy.</w:t>
      </w:r>
    </w:p>
    <w:p w:rsidR="00AE4D4D" w:rsidRDefault="00AE4D4D" w:rsidP="00A24ECB">
      <w:pPr>
        <w:numPr>
          <w:ilvl w:val="0"/>
          <w:numId w:val="10"/>
        </w:numPr>
        <w:spacing w:line="276" w:lineRule="auto"/>
        <w:jc w:val="both"/>
        <w:rPr>
          <w:rFonts w:ascii="Calibri" w:hAnsi="Calibri" w:cs="Calibri"/>
          <w:noProof/>
        </w:rPr>
      </w:pPr>
      <w:r>
        <w:rPr>
          <w:rFonts w:ascii="Calibri" w:hAnsi="Calibri" w:cs="Calibri"/>
          <w:noProof/>
        </w:rPr>
        <w:t>W przypadku umów o podwykonawstwo w zakresie robót budowlanych, których przedmiotem są roboty budowlane stosuje się następującą procedurę:</w:t>
      </w:r>
    </w:p>
    <w:p w:rsidR="00AE4D4D" w:rsidRDefault="00AE4D4D" w:rsidP="00A24ECB">
      <w:pPr>
        <w:numPr>
          <w:ilvl w:val="1"/>
          <w:numId w:val="10"/>
        </w:numPr>
        <w:spacing w:line="276" w:lineRule="auto"/>
        <w:jc w:val="both"/>
        <w:rPr>
          <w:rFonts w:ascii="Calibri" w:hAnsi="Calibri" w:cs="Calibri"/>
          <w:noProof/>
        </w:rPr>
      </w:pPr>
      <w:r>
        <w:rPr>
          <w:rFonts w:ascii="Calibri" w:hAnsi="Calibri" w:cs="Calibri"/>
          <w:noProof/>
        </w:rPr>
        <w:t>Wykonawca, Podwykonawca lub dalszy Podwykonawca przedstawi Zamawiającemu:</w:t>
      </w:r>
    </w:p>
    <w:p w:rsidR="00AE4D4D" w:rsidRDefault="00AE4D4D" w:rsidP="00A24ECB">
      <w:pPr>
        <w:numPr>
          <w:ilvl w:val="2"/>
          <w:numId w:val="10"/>
        </w:numPr>
        <w:spacing w:line="276" w:lineRule="auto"/>
        <w:jc w:val="both"/>
        <w:rPr>
          <w:rFonts w:ascii="Calibri" w:hAnsi="Calibri" w:cs="Calibri"/>
          <w:noProof/>
        </w:rPr>
      </w:pPr>
      <w:r>
        <w:rPr>
          <w:rFonts w:ascii="Calibri" w:hAnsi="Calibri" w:cs="Calibri"/>
          <w:noProof/>
        </w:rPr>
        <w:t xml:space="preserve">projekt umowy o podwykonawstwo ze wskazaniem kwoty wynagrodzenia należnego Podwykonawcy lub dalszego Podwykonawcy, przy czym podwykonawca lub dalszy podwykonawca jest obowiązany dołączyć zgodę wykonawcy na zawarcie umowy </w:t>
      </w:r>
      <w:r>
        <w:rPr>
          <w:rFonts w:ascii="Calibri" w:hAnsi="Calibri" w:cs="Calibri"/>
          <w:noProof/>
        </w:rPr>
        <w:br/>
        <w:t>o podwykonawstwo o treści zgodnej z projektem umowy,</w:t>
      </w:r>
    </w:p>
    <w:p w:rsidR="00AE4D4D" w:rsidRDefault="00AE4D4D" w:rsidP="00A24ECB">
      <w:pPr>
        <w:numPr>
          <w:ilvl w:val="2"/>
          <w:numId w:val="10"/>
        </w:numPr>
        <w:spacing w:line="276" w:lineRule="auto"/>
        <w:jc w:val="both"/>
        <w:rPr>
          <w:rFonts w:ascii="Calibri" w:hAnsi="Calibri" w:cs="Calibri"/>
          <w:noProof/>
        </w:rPr>
      </w:pPr>
      <w:r>
        <w:rPr>
          <w:rFonts w:ascii="Calibri" w:hAnsi="Calibri" w:cs="Calibri"/>
          <w:noProof/>
        </w:rPr>
        <w:t>dokumentację dotyczącą zakresu robót, które mają być wykonane przez tego Podwykonawcę lub dalszego Podwykonawcę,</w:t>
      </w:r>
    </w:p>
    <w:p w:rsidR="00AE4D4D" w:rsidRDefault="00AE4D4D" w:rsidP="00A24ECB">
      <w:pPr>
        <w:numPr>
          <w:ilvl w:val="2"/>
          <w:numId w:val="10"/>
        </w:numPr>
        <w:spacing w:line="276" w:lineRule="auto"/>
        <w:jc w:val="both"/>
        <w:rPr>
          <w:rFonts w:ascii="Calibri" w:hAnsi="Calibri" w:cs="Calibri"/>
          <w:noProof/>
        </w:rPr>
      </w:pPr>
      <w:r>
        <w:rPr>
          <w:rFonts w:ascii="Calibri" w:hAnsi="Calibri" w:cs="Calibri"/>
          <w:noProof/>
        </w:rPr>
        <w:t>zgodę Wykonawcy - w przypadku, gdy o taka zgodę występuje Podwykonawca lub dalszy Podwykonawca.</w:t>
      </w:r>
    </w:p>
    <w:p w:rsidR="00AE4D4D" w:rsidRDefault="00AE4D4D" w:rsidP="00A24ECB">
      <w:pPr>
        <w:numPr>
          <w:ilvl w:val="1"/>
          <w:numId w:val="10"/>
        </w:numPr>
        <w:spacing w:line="276" w:lineRule="auto"/>
        <w:jc w:val="both"/>
        <w:rPr>
          <w:rFonts w:ascii="Calibri" w:hAnsi="Calibri" w:cs="Calibri"/>
          <w:noProof/>
        </w:rPr>
      </w:pPr>
      <w:r>
        <w:rPr>
          <w:rFonts w:ascii="Calibri" w:hAnsi="Calibri" w:cs="Calibri"/>
          <w:noProof/>
        </w:rPr>
        <w:t>W terminie 14 dni od dnia przedłożenia kompletu powyższych dokumentów Zamawiający może wnieść, w formie pisemnej pod rygorem nieważności zastrzeżenia do przedłożonego projektu umowy o podwykonawstwo w przypadku, gdy:</w:t>
      </w:r>
    </w:p>
    <w:p w:rsidR="00AE4D4D" w:rsidRDefault="00AE4D4D" w:rsidP="00A24ECB">
      <w:pPr>
        <w:numPr>
          <w:ilvl w:val="2"/>
          <w:numId w:val="10"/>
        </w:numPr>
        <w:spacing w:line="276" w:lineRule="auto"/>
        <w:jc w:val="both"/>
        <w:rPr>
          <w:rFonts w:ascii="Calibri" w:hAnsi="Calibri" w:cs="Calibri"/>
          <w:noProof/>
        </w:rPr>
      </w:pPr>
      <w:r>
        <w:rPr>
          <w:rFonts w:ascii="Calibri" w:hAnsi="Calibri" w:cs="Calibri"/>
          <w:noProof/>
        </w:rPr>
        <w:t>nie spełnia ona wymagań określonych w dokumentach zamówienia;</w:t>
      </w:r>
    </w:p>
    <w:p w:rsidR="00AE4D4D" w:rsidRDefault="00AE4D4D" w:rsidP="00A24ECB">
      <w:pPr>
        <w:numPr>
          <w:ilvl w:val="2"/>
          <w:numId w:val="10"/>
        </w:numPr>
        <w:spacing w:line="276" w:lineRule="auto"/>
        <w:jc w:val="both"/>
        <w:rPr>
          <w:rFonts w:ascii="Calibri" w:hAnsi="Calibri" w:cs="Calibri"/>
          <w:noProof/>
        </w:rPr>
      </w:pPr>
      <w:r>
        <w:rPr>
          <w:rFonts w:ascii="Calibri" w:hAnsi="Calibri" w:cs="Calibri"/>
          <w:noProof/>
        </w:rPr>
        <w:t xml:space="preserve">przewiduje ona termin zapłaty wynagrodzenia dłuższy niż określony w ust. </w:t>
      </w:r>
      <w:r w:rsidR="00D65CD4">
        <w:rPr>
          <w:rFonts w:ascii="Calibri" w:hAnsi="Calibri" w:cs="Calibri"/>
          <w:noProof/>
        </w:rPr>
        <w:t xml:space="preserve">3 pkt </w:t>
      </w:r>
      <w:r>
        <w:rPr>
          <w:rFonts w:ascii="Calibri" w:hAnsi="Calibri" w:cs="Calibri"/>
          <w:noProof/>
        </w:rPr>
        <w:t>3.1;</w:t>
      </w:r>
    </w:p>
    <w:p w:rsidR="00AE4D4D" w:rsidRDefault="00AE4D4D" w:rsidP="00A24ECB">
      <w:pPr>
        <w:numPr>
          <w:ilvl w:val="2"/>
          <w:numId w:val="10"/>
        </w:numPr>
        <w:spacing w:line="276" w:lineRule="auto"/>
        <w:jc w:val="both"/>
        <w:rPr>
          <w:rFonts w:ascii="Calibri" w:hAnsi="Calibri" w:cs="Calibri"/>
          <w:noProof/>
        </w:rPr>
      </w:pPr>
      <w:r>
        <w:rPr>
          <w:rFonts w:ascii="Calibri" w:hAnsi="Calibri" w:cs="Calibri"/>
          <w:noProof/>
        </w:rPr>
        <w:t>zawiera ona postanowienia niezgodne z art. 463 ustawy Pzp,</w:t>
      </w:r>
    </w:p>
    <w:p w:rsidR="00AE4D4D" w:rsidRDefault="00AE4D4D" w:rsidP="00A24ECB">
      <w:pPr>
        <w:numPr>
          <w:ilvl w:val="2"/>
          <w:numId w:val="10"/>
        </w:numPr>
        <w:spacing w:line="276" w:lineRule="auto"/>
        <w:jc w:val="both"/>
        <w:rPr>
          <w:rFonts w:ascii="Calibri" w:hAnsi="Calibri" w:cs="Calibri"/>
          <w:noProof/>
        </w:rPr>
      </w:pPr>
      <w:r>
        <w:rPr>
          <w:rFonts w:ascii="Calibri" w:hAnsi="Calibri" w:cs="Calibri"/>
          <w:noProof/>
        </w:rPr>
        <w:t xml:space="preserve">niezgłoszenie zastrzeżeń w formie pisemnej do przedłożonego projektu umowy </w:t>
      </w:r>
      <w:r>
        <w:rPr>
          <w:rFonts w:ascii="Calibri" w:hAnsi="Calibri" w:cs="Calibri"/>
          <w:noProof/>
        </w:rPr>
        <w:br/>
        <w:t xml:space="preserve">o podwykonawstwo w ww. terminie uważa się za akceptację projektu umowy </w:t>
      </w:r>
      <w:r>
        <w:rPr>
          <w:rFonts w:ascii="Calibri" w:hAnsi="Calibri" w:cs="Calibri"/>
          <w:noProof/>
        </w:rPr>
        <w:br/>
        <w:t>przez Zamawiającego,</w:t>
      </w:r>
    </w:p>
    <w:p w:rsidR="00AE4D4D" w:rsidRDefault="00AE4D4D" w:rsidP="00A24ECB">
      <w:pPr>
        <w:numPr>
          <w:ilvl w:val="2"/>
          <w:numId w:val="10"/>
        </w:numPr>
        <w:spacing w:line="276" w:lineRule="auto"/>
        <w:jc w:val="both"/>
        <w:rPr>
          <w:rFonts w:ascii="Calibri" w:hAnsi="Calibri" w:cs="Calibri"/>
          <w:noProof/>
        </w:rPr>
      </w:pPr>
      <w:r>
        <w:rPr>
          <w:rFonts w:ascii="Calibri" w:hAnsi="Calibri" w:cs="Calibri"/>
          <w:noProof/>
        </w:rPr>
        <w:t>Wykonawca, Podwykonawca lub dalszy Podwykonawca przedkłada Zamawiającemu poświadczoną za zgodność z oryginałem kopię zawartej umowy o podwykonawstwo w terminie 7 dni od dnia jej zawarcia,</w:t>
      </w:r>
    </w:p>
    <w:p w:rsidR="00AE4D4D" w:rsidRDefault="00AE4D4D" w:rsidP="00A24ECB">
      <w:pPr>
        <w:numPr>
          <w:ilvl w:val="2"/>
          <w:numId w:val="10"/>
        </w:numPr>
        <w:spacing w:line="276" w:lineRule="auto"/>
        <w:jc w:val="both"/>
        <w:rPr>
          <w:rFonts w:ascii="Calibri" w:hAnsi="Calibri" w:cs="Calibri"/>
          <w:noProof/>
        </w:rPr>
      </w:pPr>
      <w:r>
        <w:rPr>
          <w:rFonts w:ascii="Calibri" w:hAnsi="Calibri" w:cs="Calibri"/>
          <w:noProof/>
        </w:rPr>
        <w:t>Zamawiający, w terminie 14 dni od dnia otrzymania kopii zawartej umowy o podwykonawstwo, może zgłosić w formie pisemnej sprzeciw w stosunku do tej umowy,</w:t>
      </w:r>
    </w:p>
    <w:p w:rsidR="00AE4D4D" w:rsidRDefault="00AE4D4D" w:rsidP="00A24ECB">
      <w:pPr>
        <w:numPr>
          <w:ilvl w:val="2"/>
          <w:numId w:val="10"/>
        </w:numPr>
        <w:spacing w:line="276" w:lineRule="auto"/>
        <w:jc w:val="both"/>
        <w:rPr>
          <w:rFonts w:ascii="Calibri" w:hAnsi="Calibri" w:cs="Calibri"/>
          <w:noProof/>
        </w:rPr>
      </w:pPr>
      <w:r>
        <w:rPr>
          <w:rFonts w:ascii="Calibri" w:hAnsi="Calibri" w:cs="Calibri"/>
          <w:noProof/>
        </w:rPr>
        <w:t xml:space="preserve">niezgłoszenie w formie pisemnej sprzeciwu do przedłożonej umowy o podwykonawstwo </w:t>
      </w:r>
      <w:r>
        <w:rPr>
          <w:rFonts w:ascii="Calibri" w:hAnsi="Calibri" w:cs="Calibri"/>
          <w:noProof/>
        </w:rPr>
        <w:br/>
        <w:t>w powyższym terminie uważa się za akceptację umowy przez Zamawiającego,</w:t>
      </w:r>
    </w:p>
    <w:p w:rsidR="00AE4D4D" w:rsidRDefault="00AE4D4D" w:rsidP="00A24ECB">
      <w:pPr>
        <w:numPr>
          <w:ilvl w:val="2"/>
          <w:numId w:val="10"/>
        </w:numPr>
        <w:spacing w:line="276" w:lineRule="auto"/>
        <w:jc w:val="both"/>
        <w:rPr>
          <w:rFonts w:ascii="Calibri" w:hAnsi="Calibri" w:cs="Calibri"/>
          <w:noProof/>
        </w:rPr>
      </w:pPr>
      <w:r>
        <w:rPr>
          <w:rFonts w:ascii="Calibri" w:hAnsi="Calibri" w:cs="Calibri"/>
          <w:noProof/>
        </w:rPr>
        <w:t xml:space="preserve">w sytuacji określonej w ust. 4 pkt 4.2.2 i 4.2.6 Wykonawca, Podwykonawca lub dalszy Podwykonawca obowiązany jest dokonać poprawek w przedłożonym projekcie umowy </w:t>
      </w:r>
      <w:r>
        <w:rPr>
          <w:rFonts w:ascii="Calibri" w:hAnsi="Calibri" w:cs="Calibri"/>
          <w:noProof/>
        </w:rPr>
        <w:br/>
        <w:t>lub samej umowie zgodnie z uwagami wyrażonymi przez Zamawiającego.</w:t>
      </w:r>
    </w:p>
    <w:p w:rsidR="00AE4D4D" w:rsidRDefault="00AE4D4D" w:rsidP="00A24ECB">
      <w:pPr>
        <w:numPr>
          <w:ilvl w:val="0"/>
          <w:numId w:val="10"/>
        </w:numPr>
        <w:spacing w:line="276" w:lineRule="auto"/>
        <w:jc w:val="both"/>
        <w:rPr>
          <w:rFonts w:ascii="Calibri" w:hAnsi="Calibri" w:cs="Calibri"/>
          <w:noProof/>
        </w:rPr>
      </w:pPr>
      <w:r>
        <w:rPr>
          <w:rFonts w:ascii="Calibri" w:hAnsi="Calibri" w:cs="Calibri"/>
          <w:noProof/>
        </w:rPr>
        <w:lastRenderedPageBreak/>
        <w:t>W przypadku umów o podwykonawstwo w zakresie robót budowlanych, których przedmiotem są dostawy lub usługi stosuje się następującą procedurę:</w:t>
      </w:r>
    </w:p>
    <w:p w:rsidR="00AE4D4D" w:rsidRDefault="00AE4D4D" w:rsidP="00A24ECB">
      <w:pPr>
        <w:numPr>
          <w:ilvl w:val="1"/>
          <w:numId w:val="10"/>
        </w:numPr>
        <w:spacing w:line="276" w:lineRule="auto"/>
        <w:jc w:val="both"/>
        <w:rPr>
          <w:rFonts w:ascii="Calibri" w:hAnsi="Calibri" w:cs="Calibri"/>
          <w:noProof/>
        </w:rPr>
      </w:pPr>
      <w:r>
        <w:rPr>
          <w:rFonts w:ascii="Calibri" w:hAnsi="Calibri" w:cs="Calibri"/>
          <w:noProof/>
        </w:rPr>
        <w:t xml:space="preserve">Wykonawca, Podwykonawca lub dalszy Podwykonawca przedkłada Zamawiającemu poświadczoną </w:t>
      </w:r>
      <w:r>
        <w:rPr>
          <w:rFonts w:ascii="Calibri" w:hAnsi="Calibri" w:cs="Calibri"/>
          <w:noProof/>
        </w:rPr>
        <w:br/>
        <w:t xml:space="preserve">za zgodność z oryginałem kopię zawartej umowy o podwykonawstwo, której przedmiotem </w:t>
      </w:r>
      <w:r>
        <w:rPr>
          <w:rFonts w:ascii="Calibri" w:hAnsi="Calibri" w:cs="Calibri"/>
          <w:noProof/>
        </w:rPr>
        <w:br/>
        <w:t>są dostawy lub usługi, w terminie 7 dni od dnia jej zawarcia.</w:t>
      </w:r>
    </w:p>
    <w:p w:rsidR="00AE4D4D" w:rsidRDefault="00AE4D4D" w:rsidP="00A24ECB">
      <w:pPr>
        <w:numPr>
          <w:ilvl w:val="1"/>
          <w:numId w:val="10"/>
        </w:numPr>
        <w:spacing w:line="276" w:lineRule="auto"/>
        <w:jc w:val="both"/>
        <w:rPr>
          <w:rFonts w:ascii="Calibri" w:hAnsi="Calibri" w:cs="Calibri"/>
          <w:noProof/>
        </w:rPr>
      </w:pPr>
      <w:r>
        <w:rPr>
          <w:rFonts w:ascii="Calibri" w:hAnsi="Calibri" w:cs="Calibri"/>
          <w:noProof/>
        </w:rPr>
        <w:t>Postanowienie powyższe nie dotyczy umów o podwykonawstwo o wartości mniejszej niż 0,5% wartości niniejszej umowy oraz umów o podwykonawstwo, których przedmiot został wskazany przez zamawiającego w dokumentach zamówienia.</w:t>
      </w:r>
    </w:p>
    <w:p w:rsidR="00AE4D4D" w:rsidRDefault="00AE4D4D" w:rsidP="00A24ECB">
      <w:pPr>
        <w:numPr>
          <w:ilvl w:val="1"/>
          <w:numId w:val="10"/>
        </w:numPr>
        <w:spacing w:line="276" w:lineRule="auto"/>
        <w:jc w:val="both"/>
        <w:rPr>
          <w:rFonts w:ascii="Calibri" w:hAnsi="Calibri" w:cs="Calibri"/>
          <w:noProof/>
        </w:rPr>
      </w:pPr>
      <w:r>
        <w:rPr>
          <w:rFonts w:ascii="Calibri" w:hAnsi="Calibri" w:cs="Calibri"/>
          <w:noProof/>
        </w:rPr>
        <w:t xml:space="preserve">Wyłączenie, o którym mowa powyżej, nie dotyczy umów o podwykonawstwo o wartości większej </w:t>
      </w:r>
      <w:r>
        <w:rPr>
          <w:rFonts w:ascii="Calibri" w:hAnsi="Calibri" w:cs="Calibri"/>
          <w:noProof/>
        </w:rPr>
        <w:br/>
        <w:t>niż 50 000,00 zł.</w:t>
      </w:r>
    </w:p>
    <w:p w:rsidR="00AE4D4D" w:rsidRDefault="00AE4D4D" w:rsidP="00A24ECB">
      <w:pPr>
        <w:numPr>
          <w:ilvl w:val="1"/>
          <w:numId w:val="10"/>
        </w:numPr>
        <w:spacing w:line="276" w:lineRule="auto"/>
        <w:jc w:val="both"/>
        <w:rPr>
          <w:rFonts w:ascii="Calibri" w:hAnsi="Calibri" w:cs="Calibri"/>
          <w:noProof/>
        </w:rPr>
      </w:pPr>
      <w:r>
        <w:rPr>
          <w:rFonts w:ascii="Calibri" w:hAnsi="Calibri" w:cs="Calibri"/>
          <w:noProof/>
        </w:rPr>
        <w:t xml:space="preserve">W przypadku określenia wynagrodzenia w walucie innej niż złoty polski wartość umowy </w:t>
      </w:r>
      <w:r>
        <w:rPr>
          <w:rFonts w:ascii="Calibri" w:hAnsi="Calibri" w:cs="Calibri"/>
          <w:noProof/>
        </w:rPr>
        <w:br/>
        <w:t xml:space="preserve">o podwykonawstwo ustala się biorąc pod uwagę średni kurs danej waluty opublikowany przez NBP </w:t>
      </w:r>
      <w:r>
        <w:rPr>
          <w:rFonts w:ascii="Calibri" w:hAnsi="Calibri" w:cs="Calibri"/>
          <w:noProof/>
        </w:rPr>
        <w:br/>
        <w:t>w dniu zawarcia umowy. Jeśli w dniu zawarcia umowy NBP nie publikuje tabeli kursów średnich, należy przyjąć kurs z tabeli kursów średnich opublikowany w dniu najbliższym po dniu zawarcia umowy.</w:t>
      </w:r>
    </w:p>
    <w:p w:rsidR="00AE4D4D" w:rsidRDefault="00AE4D4D" w:rsidP="00A24ECB">
      <w:pPr>
        <w:numPr>
          <w:ilvl w:val="1"/>
          <w:numId w:val="10"/>
        </w:numPr>
        <w:spacing w:line="276" w:lineRule="auto"/>
        <w:jc w:val="both"/>
        <w:rPr>
          <w:rFonts w:ascii="Calibri" w:hAnsi="Calibri" w:cs="Calibri"/>
          <w:noProof/>
        </w:rPr>
      </w:pPr>
      <w:r>
        <w:rPr>
          <w:rFonts w:ascii="Calibri" w:hAnsi="Calibri" w:cs="Calibri"/>
          <w:noProof/>
        </w:rPr>
        <w:t>W przypadku, o którym mowa w ust. 5 pkt 5.1 powyżej, podwykonawca lub dalszy podwykonawca, przedkłada wykonawcy poświadczoną za zgodność z oryginałem kopię umowy.</w:t>
      </w:r>
    </w:p>
    <w:p w:rsidR="00AE4D4D" w:rsidRDefault="00AE4D4D" w:rsidP="00A24ECB">
      <w:pPr>
        <w:numPr>
          <w:ilvl w:val="1"/>
          <w:numId w:val="10"/>
        </w:numPr>
        <w:spacing w:line="276" w:lineRule="auto"/>
        <w:jc w:val="both"/>
        <w:rPr>
          <w:rFonts w:ascii="Calibri" w:hAnsi="Calibri" w:cs="Calibri"/>
          <w:noProof/>
        </w:rPr>
      </w:pPr>
      <w:r>
        <w:rPr>
          <w:rFonts w:ascii="Calibri" w:hAnsi="Calibri" w:cs="Calibri"/>
          <w:noProof/>
        </w:rPr>
        <w:t xml:space="preserve">W przypadku, o którym mowa w ust. 5 pkt 5.1, jeżeli termin zapłaty wynagrodzenia jest dłuższy </w:t>
      </w:r>
      <w:r>
        <w:rPr>
          <w:rFonts w:ascii="Calibri" w:hAnsi="Calibri" w:cs="Calibri"/>
          <w:noProof/>
        </w:rPr>
        <w:br/>
        <w:t xml:space="preserve">niż określony w ust. 3 pkt 3.1, zamawiający informuje o tym wykonawcę i wzywa </w:t>
      </w:r>
      <w:r>
        <w:rPr>
          <w:rFonts w:ascii="Calibri" w:hAnsi="Calibri" w:cs="Calibri"/>
          <w:noProof/>
        </w:rPr>
        <w:br/>
        <w:t xml:space="preserve">go do doprowadzenia do zmiany tej umowy, pod rygorem wystąpienia o zapłatę kary umownej, </w:t>
      </w:r>
      <w:r>
        <w:rPr>
          <w:rFonts w:ascii="Calibri" w:hAnsi="Calibri" w:cs="Calibri"/>
          <w:noProof/>
        </w:rPr>
        <w:br/>
        <w:t>o której mowa w § 1</w:t>
      </w:r>
      <w:r w:rsidR="009A376B">
        <w:rPr>
          <w:rFonts w:ascii="Calibri" w:hAnsi="Calibri" w:cs="Calibri"/>
          <w:noProof/>
        </w:rPr>
        <w:t xml:space="preserve">0 </w:t>
      </w:r>
      <w:r>
        <w:rPr>
          <w:rFonts w:ascii="Calibri" w:hAnsi="Calibri" w:cs="Calibri"/>
          <w:noProof/>
        </w:rPr>
        <w:t>ust. 2 pkt 2.8.</w:t>
      </w:r>
      <w:r w:rsidR="004275D7">
        <w:rPr>
          <w:rFonts w:ascii="Calibri" w:hAnsi="Calibri" w:cs="Calibri"/>
          <w:noProof/>
        </w:rPr>
        <w:t>3</w:t>
      </w:r>
      <w:r>
        <w:rPr>
          <w:rFonts w:ascii="Calibri" w:hAnsi="Calibri" w:cs="Calibri"/>
          <w:noProof/>
        </w:rPr>
        <w:t>.</w:t>
      </w:r>
    </w:p>
    <w:p w:rsidR="00AE4D4D" w:rsidRDefault="00AE4D4D" w:rsidP="00A24ECB">
      <w:pPr>
        <w:numPr>
          <w:ilvl w:val="0"/>
          <w:numId w:val="10"/>
        </w:numPr>
        <w:spacing w:line="276" w:lineRule="auto"/>
        <w:jc w:val="both"/>
        <w:rPr>
          <w:rFonts w:ascii="Calibri" w:hAnsi="Calibri" w:cs="Calibri"/>
          <w:noProof/>
        </w:rPr>
      </w:pPr>
      <w:r>
        <w:rPr>
          <w:rFonts w:ascii="Calibri" w:hAnsi="Calibri" w:cs="Calibri"/>
          <w:noProof/>
        </w:rPr>
        <w:t xml:space="preserve">Procedury określone w ust. 4 i ust. 5 mają zastosowanie odpowiednio do wszelkich zmian, uzupełnień </w:t>
      </w:r>
      <w:r>
        <w:rPr>
          <w:rFonts w:ascii="Calibri" w:hAnsi="Calibri" w:cs="Calibri"/>
          <w:noProof/>
        </w:rPr>
        <w:br/>
        <w:t>oraz aneksów do umów zawieranych z podwykonawcami i dalszymi podwykonawcami.</w:t>
      </w:r>
    </w:p>
    <w:p w:rsidR="00AE4D4D" w:rsidRDefault="00AE4D4D" w:rsidP="00A24ECB">
      <w:pPr>
        <w:numPr>
          <w:ilvl w:val="0"/>
          <w:numId w:val="10"/>
        </w:numPr>
        <w:spacing w:line="276" w:lineRule="auto"/>
        <w:jc w:val="both"/>
        <w:rPr>
          <w:rFonts w:ascii="Calibri" w:hAnsi="Calibri" w:cs="Calibri"/>
          <w:noProof/>
        </w:rPr>
      </w:pPr>
      <w:r>
        <w:rPr>
          <w:rFonts w:ascii="Calibri" w:hAnsi="Calibri" w:cs="Calibri"/>
          <w:noProof/>
        </w:rPr>
        <w:t xml:space="preserve">Wykonawca zobowiązany jest wraz z doręczeniem faktury/rachunku za dany zakres robót, przedłożyć Zamawiającemu dowody zapłaty wymagalnego wynagrodzenia podwykonawcom i dalszym podwykonawcom, którzy brali udział w realizacji odebranych robót budowlanych oraz poświadczone </w:t>
      </w:r>
      <w:r>
        <w:rPr>
          <w:rFonts w:ascii="Calibri" w:hAnsi="Calibri" w:cs="Calibri"/>
          <w:noProof/>
        </w:rPr>
        <w:br/>
        <w:t xml:space="preserve">za zgodność z oryginałem kopie faktur lub rachunków, na podstawie których zapłata tego wynagrodzenia została dokonana. Przed dokonaniem ostatecznej płatności Wykonawca zobowiązany jest wraz </w:t>
      </w:r>
      <w:r>
        <w:rPr>
          <w:rFonts w:ascii="Calibri" w:hAnsi="Calibri" w:cs="Calibri"/>
          <w:noProof/>
        </w:rPr>
        <w:br/>
        <w:t>z doręczeniem faktury/rachunku, przedłożyć Zamawiającemu dowody zapłaty wynagrodzenia podwykonawcom i dalszym podwykonawcom, którzy brali udział w realizacji odebranych robót budowlanych za ogół zrealizowanych prac w ramach wykonania przedmiotu umowy (rozliczenie końcowe).</w:t>
      </w:r>
    </w:p>
    <w:p w:rsidR="00AE4D4D" w:rsidRDefault="00AE4D4D" w:rsidP="00A24ECB">
      <w:pPr>
        <w:numPr>
          <w:ilvl w:val="0"/>
          <w:numId w:val="10"/>
        </w:numPr>
        <w:spacing w:line="276" w:lineRule="auto"/>
        <w:jc w:val="both"/>
        <w:rPr>
          <w:rFonts w:ascii="Calibri" w:hAnsi="Calibri" w:cs="Calibri"/>
          <w:noProof/>
        </w:rPr>
      </w:pPr>
      <w:r>
        <w:rPr>
          <w:rFonts w:ascii="Calibri" w:hAnsi="Calibri" w:cs="Calibri"/>
          <w:noProof/>
        </w:rPr>
        <w:t>W przypadku nieprzedłożenia określonego wyżej dowodu zapłaty Zamawiający zastrzega sobie prawo dokonania zapłaty wynagrodzenia przysługującego podwykonawcy lub dalszemu podwykonawcy w części odpowiadającej nieuregulowanej należności. W takiej sytuacji Wykonawcy nie będą przysługiwały żadne roszczenia, a w szczególności roszczenie o zapłatę odsetek za opóźnienie, odszkodowanie lub prawo odstąpienia od umowy. Zamawiający będzie uprawniony do dokonania zapłaty kwot należnych podwykonawcom bezpośrednio na rzecz poszczególnych podwykonawców, a dokonana płatność pomniejszy zobowiązania Zamawiającego wobec Wykonawcy.</w:t>
      </w:r>
    </w:p>
    <w:p w:rsidR="00AE4D4D" w:rsidRDefault="00AE4D4D" w:rsidP="00A24ECB">
      <w:pPr>
        <w:numPr>
          <w:ilvl w:val="0"/>
          <w:numId w:val="10"/>
        </w:numPr>
        <w:spacing w:line="276" w:lineRule="auto"/>
        <w:jc w:val="both"/>
        <w:rPr>
          <w:rFonts w:ascii="Calibri" w:hAnsi="Calibri" w:cs="Calibri"/>
          <w:noProof/>
        </w:rPr>
      </w:pPr>
      <w:r>
        <w:rPr>
          <w:rFonts w:ascii="Calibri" w:hAnsi="Calibri" w:cs="Calibri"/>
          <w:noProof/>
        </w:rPr>
        <w:t xml:space="preserve">Zamawiający dokonuje bezpośredniej zapłaty wymagalnego wynagrodzenia przysługującego podwykonawcy lub dalszemu podwykonawcy, który zawarł zaakceptowaną przez zamawiającego umowę </w:t>
      </w:r>
      <w:r>
        <w:rPr>
          <w:rFonts w:ascii="Calibri" w:hAnsi="Calibri" w:cs="Calibri"/>
          <w:noProof/>
        </w:rPr>
        <w:br/>
        <w:t>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w:t>
      </w:r>
    </w:p>
    <w:p w:rsidR="00AE4D4D" w:rsidRDefault="00AE4D4D" w:rsidP="00A24ECB">
      <w:pPr>
        <w:numPr>
          <w:ilvl w:val="0"/>
          <w:numId w:val="10"/>
        </w:numPr>
        <w:spacing w:line="276" w:lineRule="auto"/>
        <w:jc w:val="both"/>
        <w:rPr>
          <w:rFonts w:ascii="Calibri" w:hAnsi="Calibri" w:cs="Calibri"/>
          <w:noProof/>
        </w:rPr>
      </w:pPr>
      <w:r>
        <w:rPr>
          <w:rFonts w:ascii="Calibri" w:hAnsi="Calibri" w:cs="Calibri"/>
          <w:noProof/>
        </w:rPr>
        <w:t xml:space="preserve">Wynagrodzenie podwykonawcy lub dalszego podwykonawcy dotyczy wyłącznie należności powstałych </w:t>
      </w:r>
      <w:r>
        <w:rPr>
          <w:rFonts w:ascii="Calibri" w:hAnsi="Calibri" w:cs="Calibri"/>
          <w:noProof/>
        </w:rPr>
        <w:br/>
        <w:t xml:space="preserve">po zaakceptowaniu przez zamawiającego umowy o podwykonawstwo, której przedmiotem są roboty budowlane, lub po przedłożeniu zamawiającemu poświadczonej za zgodność z oryginałem kopii umowy </w:t>
      </w:r>
      <w:r>
        <w:rPr>
          <w:rFonts w:ascii="Calibri" w:hAnsi="Calibri" w:cs="Calibri"/>
          <w:noProof/>
        </w:rPr>
        <w:br/>
        <w:t>o podwykonawstwo, której przedmiotem są dostawy lub usługi.</w:t>
      </w:r>
    </w:p>
    <w:p w:rsidR="00AE4D4D" w:rsidRDefault="00AE4D4D" w:rsidP="00A24ECB">
      <w:pPr>
        <w:numPr>
          <w:ilvl w:val="0"/>
          <w:numId w:val="10"/>
        </w:numPr>
        <w:spacing w:line="276" w:lineRule="auto"/>
        <w:jc w:val="both"/>
        <w:rPr>
          <w:rFonts w:ascii="Calibri" w:hAnsi="Calibri" w:cs="Calibri"/>
          <w:noProof/>
        </w:rPr>
      </w:pPr>
      <w:r>
        <w:rPr>
          <w:rFonts w:ascii="Calibri" w:hAnsi="Calibri" w:cs="Calibri"/>
          <w:noProof/>
        </w:rPr>
        <w:t xml:space="preserve">Zamawiający przed dokonaniem bezpośredniej zapłaty Podwykonawcy (bezpośrednia zapłata obejmuje wyłącznie należne wynagrodzenie, bez odsetek, należnych podwykonawcy lub dalszemu podwykonawcy) </w:t>
      </w:r>
      <w:r>
        <w:rPr>
          <w:rFonts w:ascii="Calibri" w:hAnsi="Calibri" w:cs="Calibri"/>
          <w:noProof/>
        </w:rPr>
        <w:lastRenderedPageBreak/>
        <w:t>poinformuje pocztą elektroniczną o tym zamiarze Wykonawcę. Wykonawca w terminie 10 dni od dnia otrzymania tej informacji uprawniony jest do zgłoszenia uwag. Zamawiający zobowiązany jest natychmiast poinformować Wykonawcę o wszelkich roszczeniach podwykonawcy odnośnie płatności należnego wynagrodzenia, które podwykonawca kieruje bezpośrednio do Zamawiającego.</w:t>
      </w:r>
    </w:p>
    <w:p w:rsidR="00AE4D4D" w:rsidRDefault="00AE4D4D" w:rsidP="00A24ECB">
      <w:pPr>
        <w:numPr>
          <w:ilvl w:val="0"/>
          <w:numId w:val="10"/>
        </w:numPr>
        <w:spacing w:line="276" w:lineRule="auto"/>
        <w:jc w:val="both"/>
        <w:rPr>
          <w:rFonts w:ascii="Calibri" w:hAnsi="Calibri" w:cs="Calibri"/>
          <w:noProof/>
        </w:rPr>
      </w:pPr>
      <w:r>
        <w:rPr>
          <w:rFonts w:ascii="Calibri" w:hAnsi="Calibri" w:cs="Calibri"/>
          <w:noProof/>
        </w:rPr>
        <w:t>Postanowienia powyższe dotyczą również dalszych i kolejnych podwykonawców Wykonawcy.</w:t>
      </w:r>
    </w:p>
    <w:p w:rsidR="00AE4D4D" w:rsidRDefault="00AE4D4D" w:rsidP="00A24ECB">
      <w:pPr>
        <w:numPr>
          <w:ilvl w:val="0"/>
          <w:numId w:val="10"/>
        </w:numPr>
        <w:spacing w:line="276" w:lineRule="auto"/>
        <w:jc w:val="both"/>
        <w:rPr>
          <w:rFonts w:ascii="Calibri" w:hAnsi="Calibri" w:cs="Calibri"/>
          <w:noProof/>
        </w:rPr>
      </w:pPr>
      <w:r>
        <w:rPr>
          <w:rFonts w:ascii="Calibri" w:hAnsi="Calibri" w:cs="Calibri"/>
          <w:noProof/>
        </w:rPr>
        <w:t>W przypadku zgłoszenia uwag, o których mowa w ust. 11, w terminie wskazanym przez zamawiającego, zamawiający może:</w:t>
      </w:r>
    </w:p>
    <w:p w:rsidR="00AE4D4D" w:rsidRDefault="00AE4D4D" w:rsidP="00A24ECB">
      <w:pPr>
        <w:numPr>
          <w:ilvl w:val="1"/>
          <w:numId w:val="10"/>
        </w:numPr>
        <w:spacing w:line="276" w:lineRule="auto"/>
        <w:jc w:val="both"/>
        <w:rPr>
          <w:rFonts w:ascii="Calibri" w:hAnsi="Calibri" w:cs="Calibri"/>
          <w:noProof/>
        </w:rPr>
      </w:pPr>
      <w:r>
        <w:rPr>
          <w:rFonts w:ascii="Calibri" w:hAnsi="Calibri" w:cs="Calibri"/>
          <w:noProof/>
        </w:rPr>
        <w:t>nie dokonać bezpośredniej zapłaty wynagrodzenia podwykonawcy lub dalszemu podwykonawcy, jeżeli wykonawca wykaże niezasadność takiej zapłaty albo</w:t>
      </w:r>
    </w:p>
    <w:p w:rsidR="00AE4D4D" w:rsidRDefault="00AE4D4D" w:rsidP="00A24ECB">
      <w:pPr>
        <w:numPr>
          <w:ilvl w:val="1"/>
          <w:numId w:val="10"/>
        </w:numPr>
        <w:spacing w:line="276" w:lineRule="auto"/>
        <w:jc w:val="both"/>
        <w:rPr>
          <w:rFonts w:ascii="Calibri" w:hAnsi="Calibri" w:cs="Calibri"/>
          <w:noProof/>
        </w:rPr>
      </w:pPr>
      <w:r>
        <w:rPr>
          <w:rFonts w:ascii="Calibri" w:hAnsi="Calibri" w:cs="Calibri"/>
          <w:noProof/>
        </w:rPr>
        <w:t xml:space="preserve">złożyć do depozytu sądowego kwotę potrzebną na pokrycie wynagrodzenia podwykonawcy </w:t>
      </w:r>
      <w:r>
        <w:rPr>
          <w:rFonts w:ascii="Calibri" w:hAnsi="Calibri" w:cs="Calibri"/>
          <w:noProof/>
        </w:rPr>
        <w:br/>
        <w:t xml:space="preserve">lub dalszego podwykonawcy, w przypadku istnienia zasadniczej wątpliwości zamawiającego </w:t>
      </w:r>
      <w:r>
        <w:rPr>
          <w:rFonts w:ascii="Calibri" w:hAnsi="Calibri" w:cs="Calibri"/>
          <w:noProof/>
        </w:rPr>
        <w:br/>
        <w:t>co do wysokości należnej zapłaty lub podmiotu, któremu płatność się należy, albo</w:t>
      </w:r>
    </w:p>
    <w:p w:rsidR="00AE4D4D" w:rsidRDefault="00AE4D4D" w:rsidP="00A24ECB">
      <w:pPr>
        <w:numPr>
          <w:ilvl w:val="1"/>
          <w:numId w:val="10"/>
        </w:numPr>
        <w:spacing w:line="276" w:lineRule="auto"/>
        <w:jc w:val="both"/>
        <w:rPr>
          <w:rFonts w:ascii="Calibri" w:hAnsi="Calibri" w:cs="Calibri"/>
          <w:noProof/>
        </w:rPr>
      </w:pPr>
      <w:r>
        <w:rPr>
          <w:rFonts w:ascii="Calibri" w:hAnsi="Calibri" w:cs="Calibri"/>
          <w:noProof/>
        </w:rPr>
        <w:t>dokonać bezpośredniej zapłaty wynagrodzenia podwykonawcy lub dalszemu podwykonawcy, jeżeli podwykonawca lub dalszy podwykonawca wykaże zasadność takiej zapłaty.</w:t>
      </w:r>
    </w:p>
    <w:p w:rsidR="00AE4D4D" w:rsidRDefault="00AE4D4D" w:rsidP="00A24ECB">
      <w:pPr>
        <w:numPr>
          <w:ilvl w:val="0"/>
          <w:numId w:val="10"/>
        </w:numPr>
        <w:spacing w:line="276" w:lineRule="auto"/>
        <w:jc w:val="both"/>
        <w:rPr>
          <w:rFonts w:ascii="Calibri" w:hAnsi="Calibri" w:cs="Calibri"/>
          <w:noProof/>
        </w:rPr>
      </w:pPr>
      <w:r>
        <w:rPr>
          <w:rFonts w:ascii="Calibri" w:hAnsi="Calibri" w:cs="Calibri"/>
          <w:noProof/>
        </w:rPr>
        <w:t>W przypadku dokonania bezpośredniej zapłaty podwykonawcy lub dalszemu podwykonawcy zamawiający potrąca kwotę wypłaconego wynagrodzenia z wynagrodzenia należnego wykonawcy.</w:t>
      </w:r>
    </w:p>
    <w:p w:rsidR="00AE4D4D" w:rsidRDefault="00AE4D4D" w:rsidP="00A24ECB">
      <w:pPr>
        <w:numPr>
          <w:ilvl w:val="0"/>
          <w:numId w:val="10"/>
        </w:numPr>
        <w:spacing w:line="276" w:lineRule="auto"/>
        <w:jc w:val="both"/>
        <w:rPr>
          <w:rFonts w:ascii="Calibri" w:hAnsi="Calibri" w:cs="Calibri"/>
          <w:noProof/>
        </w:rPr>
      </w:pPr>
      <w:r>
        <w:rPr>
          <w:rFonts w:ascii="Calibri" w:hAnsi="Calibri" w:cs="Calibri"/>
          <w:noProof/>
        </w:rPr>
        <w:t xml:space="preserve">Konieczność wielokrotnego dokonywania bezpośredniej zapłaty podwykonawcy lub dalszemu podwykonawcy lub konieczność dokonania bezpośrednich zapłat na sumę większą niż 5% wartości niniejszej umowy może stanowić podstawę do odstąpienia od umowy w terminie 45 od dnia ujawnienia </w:t>
      </w:r>
      <w:r>
        <w:rPr>
          <w:rFonts w:ascii="Calibri" w:hAnsi="Calibri" w:cs="Calibri"/>
          <w:noProof/>
        </w:rPr>
        <w:br/>
        <w:t>tej okoliczności stanowiącej podstawę do złożenia oświadczenia o odstąpieniu od umowy przez Zamawiającego.</w:t>
      </w:r>
    </w:p>
    <w:p w:rsidR="00AE4D4D" w:rsidRDefault="00AE4D4D" w:rsidP="00A24ECB">
      <w:pPr>
        <w:numPr>
          <w:ilvl w:val="0"/>
          <w:numId w:val="10"/>
        </w:numPr>
        <w:spacing w:line="276" w:lineRule="auto"/>
        <w:jc w:val="both"/>
        <w:rPr>
          <w:rFonts w:ascii="Calibri" w:hAnsi="Calibri" w:cs="Calibri"/>
          <w:noProof/>
        </w:rPr>
      </w:pPr>
      <w:r>
        <w:rPr>
          <w:rFonts w:ascii="Calibri" w:hAnsi="Calibri" w:cs="Calibri"/>
          <w:noProof/>
        </w:rPr>
        <w:t xml:space="preserve">W razie wytoczenia powództwa przez któregokolwiek z Podwykonawców lub dalszych Podwykonawców przeciwko Zamawiającemu, Wykonawca, na żądanie Zamawiającego weźmie na swój koszt udział </w:t>
      </w:r>
      <w:r>
        <w:rPr>
          <w:rFonts w:ascii="Calibri" w:hAnsi="Calibri" w:cs="Calibri"/>
          <w:noProof/>
        </w:rPr>
        <w:br/>
        <w:t xml:space="preserve">w postępowaniu w zakresie niezbędnym do ochrony Zamawiającego przed odpowiedzialnością wobec tego Podwykonawcy lub dalszego Podwykonawcy. Ponadto Wykonawca zawiadomi Zamawiającego o wszelkich sporach z Podwykonawcami lub dalszymi Podwykonawcami oraz o innych okolicznościach, z którymi </w:t>
      </w:r>
      <w:r>
        <w:rPr>
          <w:rFonts w:ascii="Calibri" w:hAnsi="Calibri" w:cs="Calibri"/>
          <w:noProof/>
        </w:rPr>
        <w:br/>
        <w:t xml:space="preserve">w ocenie Wykonawcy wiązać się może wystąpienie przez nich z roszczeniami przeciwko Zamawiającemu, </w:t>
      </w:r>
      <w:r>
        <w:rPr>
          <w:rFonts w:ascii="Calibri" w:hAnsi="Calibri" w:cs="Calibri"/>
          <w:noProof/>
        </w:rPr>
        <w:br/>
        <w:t>w terminie 14 (czternastu) dni od dnia ich wystąpienia.</w:t>
      </w:r>
    </w:p>
    <w:p w:rsidR="00AE4D4D" w:rsidRDefault="00AE4D4D" w:rsidP="00A24ECB">
      <w:pPr>
        <w:numPr>
          <w:ilvl w:val="0"/>
          <w:numId w:val="10"/>
        </w:numPr>
        <w:spacing w:line="276" w:lineRule="auto"/>
        <w:jc w:val="both"/>
        <w:rPr>
          <w:rFonts w:ascii="Calibri" w:hAnsi="Calibri" w:cs="Calibri"/>
          <w:noProof/>
        </w:rPr>
      </w:pPr>
      <w:r>
        <w:rPr>
          <w:rFonts w:ascii="Calibri" w:hAnsi="Calibri" w:cs="Calibri"/>
          <w:noProof/>
        </w:rPr>
        <w:t xml:space="preserve">Jeśli zostanie wydany tytuł egzekucyjny przeciwko Zamawiającemu zasądzający zapłatę od Zamawiającego na rzecz Podwykonawcy lub dalszego Podwykonawcy na podstawie art. 647 § 5 Kodeksu Cywilnego </w:t>
      </w:r>
      <w:r>
        <w:rPr>
          <w:rFonts w:ascii="Calibri" w:hAnsi="Calibri" w:cs="Calibri"/>
          <w:noProof/>
        </w:rPr>
        <w:br/>
        <w:t xml:space="preserve">lub przepisów ustawy Prawo zamówień publicznych, w oparciu o okoliczność niezapłacenia należności </w:t>
      </w:r>
      <w:r>
        <w:rPr>
          <w:rFonts w:ascii="Calibri" w:hAnsi="Calibri" w:cs="Calibri"/>
          <w:noProof/>
        </w:rPr>
        <w:br/>
        <w:t>na rzecz tego Podwykonawcy lub dalszego Podwykonawcy przez Wykonawcę, Zamawiający, zaspokoiwszy należności zasądzone od niego tytułem egzekucyjnym, będzie uprawniony w pierwszej kolejności skorzystać z zabezpieczenia należytego wykonania Umowy</w:t>
      </w:r>
      <w:r w:rsidR="00E55132">
        <w:rPr>
          <w:rFonts w:ascii="Calibri" w:hAnsi="Calibri" w:cs="Calibri"/>
          <w:noProof/>
        </w:rPr>
        <w:t>, jeżeli zostało wniesione,</w:t>
      </w:r>
      <w:r>
        <w:rPr>
          <w:rFonts w:ascii="Calibri" w:hAnsi="Calibri" w:cs="Calibri"/>
          <w:noProof/>
        </w:rPr>
        <w:t xml:space="preserve"> w zakresie równym takim zaspokojonym przez Zamawiającego należnościom, a w przypadku gdy zabezpieczenie nie pokryje całości jego zadłużenia przysługuje mu prawo żądania pokrycia pozostałej części przez Wykonawcę.</w:t>
      </w:r>
    </w:p>
    <w:p w:rsidR="00AE4D4D" w:rsidRDefault="00AE4D4D" w:rsidP="00A24ECB">
      <w:pPr>
        <w:numPr>
          <w:ilvl w:val="0"/>
          <w:numId w:val="10"/>
        </w:numPr>
        <w:spacing w:line="276" w:lineRule="auto"/>
        <w:jc w:val="both"/>
        <w:rPr>
          <w:rFonts w:ascii="Calibri" w:hAnsi="Calibri" w:cs="Calibri"/>
          <w:noProof/>
        </w:rPr>
      </w:pPr>
      <w:r>
        <w:rPr>
          <w:rFonts w:ascii="Calibri" w:hAnsi="Calibri" w:cs="Calibri"/>
          <w:noProof/>
        </w:rPr>
        <w:t xml:space="preserve">Jeżeli nastąpi zmiana albo rezygnacja z podwykonawcy i dotyczy ona podmiotu, na którego zasoby Wykonawca powoływał się, na zasadach określonych w art. 118 ust. 1 ustawy Pzp, w celu wykazania spełniania warunków udziału w postępowaniu Wykonawca jest obowiązany wykazać Zamawiającemu, </w:t>
      </w:r>
      <w:r>
        <w:rPr>
          <w:rFonts w:ascii="Calibri" w:hAnsi="Calibri" w:cs="Calibri"/>
          <w:noProof/>
        </w:rPr>
        <w:br/>
        <w:t xml:space="preserve">iż proponowany inny podwykonawca lub Wykonawca samodzielnie spełnia je w stopniu nie mniejszym </w:t>
      </w:r>
      <w:r>
        <w:rPr>
          <w:rFonts w:ascii="Calibri" w:hAnsi="Calibri" w:cs="Calibri"/>
          <w:noProof/>
        </w:rPr>
        <w:br/>
        <w:t>niż podwykonawca, na którego zasoby Wykonawca powoływał się w trakcie postępowania o udzielenie zamówienia.</w:t>
      </w:r>
    </w:p>
    <w:p w:rsidR="00AE4D4D" w:rsidRDefault="00AE4D4D" w:rsidP="00A24ECB">
      <w:pPr>
        <w:numPr>
          <w:ilvl w:val="0"/>
          <w:numId w:val="10"/>
        </w:numPr>
        <w:spacing w:line="276" w:lineRule="auto"/>
        <w:jc w:val="both"/>
        <w:rPr>
          <w:rFonts w:ascii="Calibri" w:hAnsi="Calibri" w:cs="Calibri"/>
          <w:noProof/>
        </w:rPr>
      </w:pPr>
      <w:r>
        <w:rPr>
          <w:rFonts w:ascii="Calibri" w:hAnsi="Calibri" w:cs="Calibri"/>
          <w:noProof/>
        </w:rPr>
        <w:t>Zgodnie z art. 120 ustawy Pzp podmiot, który zobowiązał się do udostępnienia zasobów zgodnie z art. 118 ustawy Pzp w zakresie sytuacji finansowej lub ekonomicznej odpowiada solidarnie z Wykonawcą za szkodę Zamawiającego powstałą wskutek nieudostępnienia tych zasobów, chyba, że za nieudostępnienie zasobów nie ponosi winy.</w:t>
      </w:r>
    </w:p>
    <w:p w:rsidR="008C31AB" w:rsidRDefault="008C31AB" w:rsidP="00A85C46">
      <w:pPr>
        <w:spacing w:line="276" w:lineRule="auto"/>
        <w:jc w:val="center"/>
        <w:rPr>
          <w:rFonts w:ascii="Calibri" w:hAnsi="Calibri" w:cs="Calibri"/>
          <w:b/>
          <w:noProof/>
        </w:rPr>
      </w:pPr>
      <w:r>
        <w:rPr>
          <w:rFonts w:ascii="Calibri" w:hAnsi="Calibri" w:cs="Calibri"/>
          <w:b/>
          <w:noProof/>
        </w:rPr>
        <w:t xml:space="preserve">§ </w:t>
      </w:r>
      <w:r w:rsidR="00AE4D4D">
        <w:rPr>
          <w:rFonts w:ascii="Calibri" w:hAnsi="Calibri" w:cs="Calibri"/>
          <w:b/>
          <w:noProof/>
        </w:rPr>
        <w:t>10</w:t>
      </w:r>
    </w:p>
    <w:p w:rsidR="008C31AB" w:rsidRDefault="008C31AB" w:rsidP="00FD2E02">
      <w:pPr>
        <w:spacing w:line="276" w:lineRule="auto"/>
        <w:jc w:val="center"/>
        <w:rPr>
          <w:rFonts w:ascii="Calibri" w:hAnsi="Calibri" w:cs="Calibri"/>
          <w:b/>
          <w:noProof/>
        </w:rPr>
      </w:pPr>
      <w:r>
        <w:rPr>
          <w:rFonts w:ascii="Calibri" w:hAnsi="Calibri" w:cs="Calibri"/>
          <w:b/>
          <w:noProof/>
        </w:rPr>
        <w:t>Kary umowne</w:t>
      </w:r>
    </w:p>
    <w:p w:rsidR="00F54750" w:rsidRDefault="00F54750" w:rsidP="00FD2E02">
      <w:pPr>
        <w:spacing w:line="276" w:lineRule="auto"/>
        <w:jc w:val="center"/>
        <w:rPr>
          <w:rFonts w:ascii="Calibri" w:hAnsi="Calibri" w:cs="Calibri"/>
          <w:b/>
          <w:noProof/>
        </w:rPr>
      </w:pPr>
    </w:p>
    <w:p w:rsidR="008A590B" w:rsidRDefault="008C31AB" w:rsidP="00A24ECB">
      <w:pPr>
        <w:numPr>
          <w:ilvl w:val="0"/>
          <w:numId w:val="17"/>
        </w:numPr>
        <w:spacing w:line="276" w:lineRule="auto"/>
        <w:jc w:val="both"/>
        <w:rPr>
          <w:rFonts w:ascii="Calibri" w:hAnsi="Calibri" w:cs="Calibri"/>
          <w:noProof/>
        </w:rPr>
      </w:pPr>
      <w:r>
        <w:rPr>
          <w:rFonts w:ascii="Calibri" w:hAnsi="Calibri" w:cs="Calibri"/>
          <w:noProof/>
        </w:rPr>
        <w:t>Z tytułu niewykonan</w:t>
      </w:r>
      <w:r w:rsidR="00235026">
        <w:rPr>
          <w:rFonts w:ascii="Calibri" w:hAnsi="Calibri" w:cs="Calibri"/>
          <w:noProof/>
        </w:rPr>
        <w:t>ia lub nienależytego wykonania u</w:t>
      </w:r>
      <w:r w:rsidR="00FE125C">
        <w:rPr>
          <w:rFonts w:ascii="Calibri" w:hAnsi="Calibri" w:cs="Calibri"/>
          <w:noProof/>
        </w:rPr>
        <w:t>mowy S</w:t>
      </w:r>
      <w:r>
        <w:rPr>
          <w:rFonts w:ascii="Calibri" w:hAnsi="Calibri" w:cs="Calibri"/>
          <w:noProof/>
        </w:rPr>
        <w:t>tronom przysługują kary umowne.</w:t>
      </w:r>
    </w:p>
    <w:p w:rsidR="00CD6624" w:rsidRDefault="004F335A" w:rsidP="00A24ECB">
      <w:pPr>
        <w:numPr>
          <w:ilvl w:val="0"/>
          <w:numId w:val="17"/>
        </w:numPr>
        <w:autoSpaceDN w:val="0"/>
        <w:spacing w:line="276" w:lineRule="auto"/>
        <w:jc w:val="both"/>
        <w:rPr>
          <w:rFonts w:ascii="Calibri" w:hAnsi="Calibri" w:cs="Calibri"/>
          <w:noProof/>
        </w:rPr>
      </w:pPr>
      <w:r>
        <w:rPr>
          <w:rFonts w:ascii="Calibri" w:hAnsi="Calibri" w:cs="Calibri"/>
          <w:noProof/>
        </w:rPr>
        <w:lastRenderedPageBreak/>
        <w:t xml:space="preserve">Zamawiający zastrzega sobie stosowanie kar umownych </w:t>
      </w:r>
      <w:r w:rsidR="003F3E10">
        <w:rPr>
          <w:rFonts w:ascii="Calibri" w:hAnsi="Calibri" w:cs="Calibri"/>
          <w:noProof/>
        </w:rPr>
        <w:t xml:space="preserve">wobec Wykonawcy </w:t>
      </w:r>
      <w:r>
        <w:rPr>
          <w:rFonts w:ascii="Calibri" w:hAnsi="Calibri" w:cs="Calibri"/>
          <w:noProof/>
        </w:rPr>
        <w:t>w następujących przypadkach i wysokościach:</w:t>
      </w:r>
    </w:p>
    <w:p w:rsidR="00EB295C" w:rsidRDefault="00FA3765" w:rsidP="00A24ECB">
      <w:pPr>
        <w:numPr>
          <w:ilvl w:val="1"/>
          <w:numId w:val="17"/>
        </w:numPr>
        <w:spacing w:line="276" w:lineRule="auto"/>
        <w:jc w:val="both"/>
        <w:rPr>
          <w:rFonts w:ascii="Calibri" w:hAnsi="Calibri" w:cs="Calibri"/>
          <w:noProof/>
        </w:rPr>
      </w:pPr>
      <w:r>
        <w:rPr>
          <w:rFonts w:ascii="Calibri" w:hAnsi="Calibri" w:cs="Calibri"/>
          <w:noProof/>
        </w:rPr>
        <w:t>20</w:t>
      </w:r>
      <w:r w:rsidR="00EB295C">
        <w:rPr>
          <w:rFonts w:ascii="Calibri" w:hAnsi="Calibri" w:cs="Calibri"/>
          <w:noProof/>
        </w:rPr>
        <w:t>% wartości brutto</w:t>
      </w:r>
      <w:r w:rsidR="00343EA7">
        <w:rPr>
          <w:rFonts w:ascii="Calibri" w:hAnsi="Calibri" w:cs="Calibri"/>
          <w:noProof/>
        </w:rPr>
        <w:t xml:space="preserve"> </w:t>
      </w:r>
      <w:r w:rsidR="00EB295C">
        <w:rPr>
          <w:rFonts w:ascii="Calibri" w:hAnsi="Calibri" w:cs="Calibri"/>
          <w:noProof/>
        </w:rPr>
        <w:t xml:space="preserve">umowy, gdy Zamawiający odstąpi od umowy z powodu okoliczności, </w:t>
      </w:r>
      <w:r w:rsidR="00EB295C">
        <w:rPr>
          <w:rFonts w:ascii="Calibri" w:hAnsi="Calibri" w:cs="Calibri"/>
          <w:noProof/>
        </w:rPr>
        <w:br/>
        <w:t>za które odpowia</w:t>
      </w:r>
      <w:r w:rsidR="00AC0BB3">
        <w:rPr>
          <w:rFonts w:ascii="Calibri" w:hAnsi="Calibri" w:cs="Calibri"/>
          <w:noProof/>
        </w:rPr>
        <w:t>da</w:t>
      </w:r>
      <w:r w:rsidR="00375AB9">
        <w:rPr>
          <w:rFonts w:ascii="Calibri" w:hAnsi="Calibri" w:cs="Calibri"/>
          <w:noProof/>
        </w:rPr>
        <w:t xml:space="preserve">  </w:t>
      </w:r>
      <w:r w:rsidR="00EB295C">
        <w:rPr>
          <w:rFonts w:ascii="Calibri" w:hAnsi="Calibri" w:cs="Calibri"/>
          <w:noProof/>
        </w:rPr>
        <w:t>Wykonawca,</w:t>
      </w:r>
    </w:p>
    <w:p w:rsidR="00BE2147" w:rsidRDefault="00FA3765" w:rsidP="00BE2147">
      <w:pPr>
        <w:numPr>
          <w:ilvl w:val="1"/>
          <w:numId w:val="17"/>
        </w:numPr>
        <w:spacing w:line="276" w:lineRule="auto"/>
        <w:jc w:val="both"/>
        <w:rPr>
          <w:rFonts w:ascii="Calibri" w:hAnsi="Calibri" w:cs="Calibri"/>
          <w:noProof/>
        </w:rPr>
      </w:pPr>
      <w:r>
        <w:rPr>
          <w:rFonts w:ascii="Calibri" w:hAnsi="Calibri" w:cs="Calibri"/>
          <w:noProof/>
        </w:rPr>
        <w:t>20</w:t>
      </w:r>
      <w:r w:rsidR="00EB295C">
        <w:rPr>
          <w:rFonts w:ascii="Calibri" w:hAnsi="Calibri" w:cs="Calibri"/>
          <w:noProof/>
        </w:rPr>
        <w:t>% wartości brutto</w:t>
      </w:r>
      <w:r w:rsidR="00343EA7">
        <w:rPr>
          <w:rFonts w:ascii="Calibri" w:hAnsi="Calibri" w:cs="Calibri"/>
          <w:noProof/>
        </w:rPr>
        <w:t xml:space="preserve"> </w:t>
      </w:r>
      <w:r w:rsidR="00EB295C">
        <w:rPr>
          <w:rFonts w:ascii="Calibri" w:hAnsi="Calibri" w:cs="Calibri"/>
          <w:noProof/>
        </w:rPr>
        <w:t>umowy, gdy Wykonawca odstąpi od umowy,</w:t>
      </w:r>
    </w:p>
    <w:p w:rsidR="00FA7A86" w:rsidRDefault="00C64617" w:rsidP="00A24ECB">
      <w:pPr>
        <w:numPr>
          <w:ilvl w:val="1"/>
          <w:numId w:val="17"/>
        </w:numPr>
        <w:autoSpaceDN w:val="0"/>
        <w:spacing w:line="276" w:lineRule="auto"/>
        <w:jc w:val="both"/>
        <w:rPr>
          <w:rFonts w:ascii="Calibri" w:hAnsi="Calibri" w:cs="Calibri"/>
          <w:b/>
          <w:noProof/>
        </w:rPr>
      </w:pPr>
      <w:r>
        <w:rPr>
          <w:rFonts w:ascii="Calibri" w:eastAsia="Calibri" w:hAnsi="Calibri" w:cs="Calibri"/>
          <w:noProof/>
        </w:rPr>
        <w:t xml:space="preserve">200 </w:t>
      </w:r>
      <w:r w:rsidR="00A85FAA">
        <w:rPr>
          <w:rFonts w:ascii="Calibri" w:eastAsia="Calibri" w:hAnsi="Calibri" w:cs="Calibri"/>
          <w:noProof/>
        </w:rPr>
        <w:t>PLN</w:t>
      </w:r>
      <w:r>
        <w:rPr>
          <w:rFonts w:ascii="Calibri" w:eastAsia="Calibri" w:hAnsi="Calibri" w:cs="Calibri"/>
          <w:noProof/>
        </w:rPr>
        <w:t xml:space="preserve"> brutto</w:t>
      </w:r>
      <w:r w:rsidR="00FA7A86">
        <w:rPr>
          <w:rFonts w:ascii="Calibri" w:eastAsia="Calibri" w:hAnsi="Calibri" w:cs="Calibri"/>
          <w:noProof/>
        </w:rPr>
        <w:t xml:space="preserve"> za każdy dzień </w:t>
      </w:r>
      <w:r w:rsidR="00FE125C">
        <w:rPr>
          <w:rFonts w:ascii="Calibri" w:eastAsia="Calibri" w:hAnsi="Calibri" w:cs="Calibri"/>
          <w:noProof/>
        </w:rPr>
        <w:t>zwłoki</w:t>
      </w:r>
      <w:r w:rsidR="00FA7A86">
        <w:rPr>
          <w:rFonts w:ascii="Calibri" w:eastAsia="Calibri" w:hAnsi="Calibri" w:cs="Calibri"/>
          <w:noProof/>
        </w:rPr>
        <w:t xml:space="preserve"> w przypadku niedotrzymania terminu wykonania umowy określonego w § 2,</w:t>
      </w:r>
    </w:p>
    <w:p w:rsidR="00F918A4" w:rsidRDefault="00A85FAA" w:rsidP="00A24ECB">
      <w:pPr>
        <w:numPr>
          <w:ilvl w:val="1"/>
          <w:numId w:val="17"/>
        </w:numPr>
        <w:spacing w:line="276" w:lineRule="auto"/>
        <w:jc w:val="both"/>
        <w:rPr>
          <w:rFonts w:ascii="Calibri" w:hAnsi="Calibri" w:cs="Calibri"/>
          <w:noProof/>
        </w:rPr>
      </w:pPr>
      <w:r>
        <w:rPr>
          <w:rFonts w:ascii="Calibri" w:eastAsia="Calibri" w:hAnsi="Calibri" w:cs="Calibri"/>
          <w:noProof/>
        </w:rPr>
        <w:t xml:space="preserve">200 PLN brutto </w:t>
      </w:r>
      <w:r w:rsidR="00F918A4">
        <w:rPr>
          <w:rFonts w:ascii="Calibri" w:eastAsia="Calibri" w:hAnsi="Calibri" w:cs="Calibri"/>
          <w:noProof/>
        </w:rPr>
        <w:t xml:space="preserve">za każdy dzień </w:t>
      </w:r>
      <w:r w:rsidR="00FE125C">
        <w:rPr>
          <w:rFonts w:ascii="Calibri" w:eastAsia="Calibri" w:hAnsi="Calibri" w:cs="Calibri"/>
          <w:noProof/>
        </w:rPr>
        <w:t>zwłoki</w:t>
      </w:r>
      <w:r w:rsidR="00F918A4">
        <w:rPr>
          <w:rFonts w:ascii="Calibri" w:eastAsia="Calibri" w:hAnsi="Calibri" w:cs="Calibri"/>
          <w:noProof/>
        </w:rPr>
        <w:t xml:space="preserve"> w przypadku niedotrzymania terminu wyznaczonego na usunięcie wad stwierdzonych przy </w:t>
      </w:r>
      <w:r w:rsidR="00FE125C">
        <w:rPr>
          <w:rFonts w:ascii="Calibri" w:eastAsia="Calibri" w:hAnsi="Calibri" w:cs="Calibri"/>
          <w:noProof/>
        </w:rPr>
        <w:t xml:space="preserve">odbiorze prac oraz ujawnionych </w:t>
      </w:r>
      <w:r w:rsidR="00F918A4">
        <w:rPr>
          <w:rFonts w:ascii="Calibri" w:eastAsia="Calibri" w:hAnsi="Calibri" w:cs="Calibri"/>
          <w:noProof/>
        </w:rPr>
        <w:t>w okresie gwarancji</w:t>
      </w:r>
      <w:r w:rsidR="00821A96">
        <w:rPr>
          <w:rFonts w:ascii="Calibri" w:eastAsia="Calibri" w:hAnsi="Calibri" w:cs="Calibri"/>
          <w:noProof/>
        </w:rPr>
        <w:t xml:space="preserve"> lub rękojmi</w:t>
      </w:r>
      <w:r w:rsidR="00FA7A86">
        <w:rPr>
          <w:rFonts w:ascii="Calibri" w:eastAsia="Calibri" w:hAnsi="Calibri" w:cs="Calibri"/>
          <w:noProof/>
        </w:rPr>
        <w:t>,</w:t>
      </w:r>
    </w:p>
    <w:p w:rsidR="00E50832" w:rsidRDefault="00A85FAA" w:rsidP="00A24ECB">
      <w:pPr>
        <w:numPr>
          <w:ilvl w:val="1"/>
          <w:numId w:val="17"/>
        </w:numPr>
        <w:spacing w:line="276" w:lineRule="auto"/>
        <w:jc w:val="both"/>
        <w:rPr>
          <w:rFonts w:ascii="Calibri" w:hAnsi="Calibri" w:cs="Calibri"/>
          <w:noProof/>
        </w:rPr>
      </w:pPr>
      <w:r>
        <w:rPr>
          <w:rFonts w:ascii="Calibri" w:eastAsia="Calibri" w:hAnsi="Calibri" w:cs="Calibri"/>
          <w:noProof/>
        </w:rPr>
        <w:t xml:space="preserve">200 PLN brutto </w:t>
      </w:r>
      <w:r w:rsidR="00E50832">
        <w:rPr>
          <w:rFonts w:ascii="Calibri" w:hAnsi="Calibri" w:cs="Calibri"/>
          <w:noProof/>
        </w:rPr>
        <w:t>za każdorazowe przewinienie w zakresie nieprzestrzegania przepisów BHP na placu budowy,</w:t>
      </w:r>
    </w:p>
    <w:p w:rsidR="00E50832" w:rsidRDefault="00A85FAA" w:rsidP="00A24ECB">
      <w:pPr>
        <w:numPr>
          <w:ilvl w:val="1"/>
          <w:numId w:val="17"/>
        </w:numPr>
        <w:spacing w:line="276" w:lineRule="auto"/>
        <w:jc w:val="both"/>
        <w:rPr>
          <w:rFonts w:ascii="Calibri" w:hAnsi="Calibri" w:cs="Calibri"/>
          <w:noProof/>
        </w:rPr>
      </w:pPr>
      <w:r>
        <w:rPr>
          <w:rFonts w:ascii="Calibri" w:eastAsia="Calibri" w:hAnsi="Calibri" w:cs="Calibri"/>
          <w:noProof/>
        </w:rPr>
        <w:t xml:space="preserve">200 PLN brutto </w:t>
      </w:r>
      <w:r w:rsidR="00E50832">
        <w:rPr>
          <w:rFonts w:ascii="Calibri" w:hAnsi="Calibri" w:cs="Calibri"/>
          <w:noProof/>
        </w:rPr>
        <w:t>za niewykonanie polecenia Zamawiającego w zakresie usunięcia nieprawidłowości lub zagrożeń stwierdzonych w trakcie realizacji procesu budowlanego w terminie określonym w tym poleceniu - za każdy stwierdzony przypadek.</w:t>
      </w:r>
    </w:p>
    <w:p w:rsidR="00E50832" w:rsidRDefault="00E50832" w:rsidP="00A24ECB">
      <w:pPr>
        <w:numPr>
          <w:ilvl w:val="1"/>
          <w:numId w:val="17"/>
        </w:numPr>
        <w:spacing w:line="276" w:lineRule="auto"/>
        <w:jc w:val="both"/>
        <w:rPr>
          <w:rFonts w:ascii="Calibri" w:hAnsi="Calibri" w:cs="Calibri"/>
          <w:noProof/>
        </w:rPr>
      </w:pPr>
      <w:r>
        <w:rPr>
          <w:rFonts w:ascii="Calibri" w:hAnsi="Calibri" w:cs="Calibri"/>
          <w:noProof/>
        </w:rPr>
        <w:t>W przypadkach naruszenia zapisów § 5 - Obowiązek zatrudnienia:</w:t>
      </w:r>
    </w:p>
    <w:p w:rsidR="00E50832" w:rsidRDefault="00A85FAA" w:rsidP="00A24ECB">
      <w:pPr>
        <w:numPr>
          <w:ilvl w:val="2"/>
          <w:numId w:val="17"/>
        </w:numPr>
        <w:spacing w:line="276" w:lineRule="auto"/>
        <w:jc w:val="both"/>
        <w:rPr>
          <w:rFonts w:ascii="Calibri" w:hAnsi="Calibri" w:cs="Calibri"/>
          <w:noProof/>
        </w:rPr>
      </w:pPr>
      <w:r>
        <w:rPr>
          <w:rFonts w:ascii="Calibri" w:hAnsi="Calibri" w:cs="Calibri"/>
          <w:noProof/>
        </w:rPr>
        <w:t>100 PLN brutto</w:t>
      </w:r>
      <w:r w:rsidR="00E50832">
        <w:rPr>
          <w:rFonts w:ascii="Calibri" w:hAnsi="Calibri" w:cs="Calibri"/>
          <w:noProof/>
        </w:rPr>
        <w:t xml:space="preserve"> za każdy dzień zwłoki w przypadku uchybienia terminowi przedłożenia Zamawiającemu oświadczenia o spełnieniu obowiązku, o którym mowa w § 5 ust. 1 wraz z kserokopiami zawartych umów o pracę zgodnie z § 5 ust. 1 i 2,</w:t>
      </w:r>
    </w:p>
    <w:p w:rsidR="00E50832" w:rsidRDefault="00A85FAA" w:rsidP="00A24ECB">
      <w:pPr>
        <w:numPr>
          <w:ilvl w:val="2"/>
          <w:numId w:val="17"/>
        </w:numPr>
        <w:spacing w:line="276" w:lineRule="auto"/>
        <w:jc w:val="both"/>
        <w:rPr>
          <w:rFonts w:ascii="Calibri" w:hAnsi="Calibri" w:cs="Calibri"/>
          <w:noProof/>
        </w:rPr>
      </w:pPr>
      <w:r>
        <w:rPr>
          <w:rFonts w:ascii="Calibri" w:hAnsi="Calibri" w:cs="Calibri"/>
          <w:noProof/>
        </w:rPr>
        <w:t xml:space="preserve">100 PLN brutto </w:t>
      </w:r>
      <w:r w:rsidR="00E50832">
        <w:rPr>
          <w:rFonts w:ascii="Calibri" w:hAnsi="Calibri" w:cs="Calibri"/>
          <w:noProof/>
        </w:rPr>
        <w:t>za każdy dzień zwłoki, w przypadku uchybienia terminowi przedłożenia Zamawiającemu zaktualizowanego oświadczen</w:t>
      </w:r>
      <w:r w:rsidR="00E86078">
        <w:rPr>
          <w:rFonts w:ascii="Calibri" w:hAnsi="Calibri" w:cs="Calibri"/>
          <w:noProof/>
        </w:rPr>
        <w:t xml:space="preserve">ia wraz z załącznikami zgodnie </w:t>
      </w:r>
      <w:r w:rsidR="00E50832">
        <w:rPr>
          <w:rFonts w:ascii="Calibri" w:hAnsi="Calibri" w:cs="Calibri"/>
          <w:noProof/>
        </w:rPr>
        <w:t>z § 5 ust. 5,</w:t>
      </w:r>
    </w:p>
    <w:p w:rsidR="00E50832" w:rsidRDefault="00A85FAA" w:rsidP="00A24ECB">
      <w:pPr>
        <w:numPr>
          <w:ilvl w:val="2"/>
          <w:numId w:val="17"/>
        </w:numPr>
        <w:spacing w:line="276" w:lineRule="auto"/>
        <w:jc w:val="both"/>
        <w:rPr>
          <w:rFonts w:ascii="Calibri" w:hAnsi="Calibri" w:cs="Calibri"/>
          <w:noProof/>
        </w:rPr>
      </w:pPr>
      <w:r>
        <w:rPr>
          <w:rFonts w:ascii="Calibri" w:hAnsi="Calibri" w:cs="Calibri"/>
          <w:noProof/>
        </w:rPr>
        <w:t xml:space="preserve">100 PLN brutto </w:t>
      </w:r>
      <w:r w:rsidR="00E50832">
        <w:rPr>
          <w:rFonts w:ascii="Calibri" w:hAnsi="Calibri" w:cs="Calibri"/>
          <w:noProof/>
        </w:rPr>
        <w:t>za każdy dzień zwłoki w przypadku nieprzedłożenia oświadczenia, o którym mowa w § 5 ust. 3 w terminie tam określonym,</w:t>
      </w:r>
    </w:p>
    <w:p w:rsidR="00E50832" w:rsidRDefault="00A85FAA" w:rsidP="00A24ECB">
      <w:pPr>
        <w:numPr>
          <w:ilvl w:val="2"/>
          <w:numId w:val="17"/>
        </w:numPr>
        <w:spacing w:line="276" w:lineRule="auto"/>
        <w:jc w:val="both"/>
        <w:rPr>
          <w:rFonts w:ascii="Calibri" w:hAnsi="Calibri" w:cs="Calibri"/>
          <w:noProof/>
        </w:rPr>
      </w:pPr>
      <w:r>
        <w:rPr>
          <w:rFonts w:ascii="Calibri" w:hAnsi="Calibri" w:cs="Calibri"/>
          <w:noProof/>
        </w:rPr>
        <w:t xml:space="preserve">100 PLN brutto </w:t>
      </w:r>
      <w:r w:rsidR="00E50832">
        <w:rPr>
          <w:rFonts w:ascii="Calibri" w:hAnsi="Calibri" w:cs="Calibri"/>
          <w:noProof/>
        </w:rPr>
        <w:t>w przypadku każdorazowego naruszenia § 5 ust. 1 to jest wykonywania czynności w nim wymienionych przez osobę niezatrudnianą na podstawie umowy o pracę lub przez osobę nie wskazaną w oświadczeniu Wykonawcy, o którym mowa w § 5 ust. 2 lub § 5 ust. 5.</w:t>
      </w:r>
    </w:p>
    <w:p w:rsidR="00E50832" w:rsidRDefault="00E50832" w:rsidP="00A24ECB">
      <w:pPr>
        <w:numPr>
          <w:ilvl w:val="1"/>
          <w:numId w:val="17"/>
        </w:numPr>
        <w:spacing w:line="276" w:lineRule="auto"/>
        <w:jc w:val="both"/>
        <w:rPr>
          <w:rFonts w:ascii="Calibri" w:hAnsi="Calibri" w:cs="Calibri"/>
          <w:noProof/>
        </w:rPr>
      </w:pPr>
      <w:r>
        <w:rPr>
          <w:rFonts w:ascii="Calibri" w:hAnsi="Calibri" w:cs="Calibri"/>
          <w:noProof/>
        </w:rPr>
        <w:t xml:space="preserve">W przypadkach naruszenia zapisów § </w:t>
      </w:r>
      <w:r w:rsidR="007C1541">
        <w:rPr>
          <w:rFonts w:ascii="Calibri" w:hAnsi="Calibri" w:cs="Calibri"/>
          <w:noProof/>
        </w:rPr>
        <w:t>9</w:t>
      </w:r>
      <w:r>
        <w:rPr>
          <w:rFonts w:ascii="Calibri" w:hAnsi="Calibri" w:cs="Calibri"/>
          <w:noProof/>
        </w:rPr>
        <w:t xml:space="preserve"> </w:t>
      </w:r>
      <w:r w:rsidR="00E71CD5">
        <w:rPr>
          <w:rFonts w:ascii="Calibri" w:hAnsi="Calibri" w:cs="Calibri"/>
          <w:noProof/>
        </w:rPr>
        <w:t>–</w:t>
      </w:r>
      <w:r>
        <w:rPr>
          <w:rFonts w:ascii="Calibri" w:hAnsi="Calibri" w:cs="Calibri"/>
          <w:noProof/>
        </w:rPr>
        <w:t xml:space="preserve"> Podwykonawstwo</w:t>
      </w:r>
      <w:r w:rsidR="00E71CD5">
        <w:rPr>
          <w:rFonts w:ascii="Calibri" w:hAnsi="Calibri" w:cs="Calibri"/>
          <w:noProof/>
        </w:rPr>
        <w:t xml:space="preserve"> (jeżeli dotyczy)</w:t>
      </w:r>
      <w:r>
        <w:rPr>
          <w:rFonts w:ascii="Calibri" w:hAnsi="Calibri" w:cs="Calibri"/>
          <w:noProof/>
        </w:rPr>
        <w:t>:</w:t>
      </w:r>
    </w:p>
    <w:p w:rsidR="00E50832" w:rsidRDefault="007D7BFD" w:rsidP="00A24ECB">
      <w:pPr>
        <w:numPr>
          <w:ilvl w:val="2"/>
          <w:numId w:val="17"/>
        </w:numPr>
        <w:spacing w:line="276" w:lineRule="auto"/>
        <w:jc w:val="both"/>
        <w:rPr>
          <w:rFonts w:ascii="Calibri" w:hAnsi="Calibri" w:cs="Calibri"/>
          <w:noProof/>
        </w:rPr>
      </w:pPr>
      <w:r>
        <w:rPr>
          <w:rFonts w:ascii="Calibri" w:hAnsi="Calibri" w:cs="Calibri"/>
          <w:noProof/>
        </w:rPr>
        <w:t>500</w:t>
      </w:r>
      <w:r w:rsidR="002365B0">
        <w:rPr>
          <w:rFonts w:ascii="Calibri" w:hAnsi="Calibri" w:cs="Calibri"/>
          <w:noProof/>
        </w:rPr>
        <w:t xml:space="preserve"> </w:t>
      </w:r>
      <w:r w:rsidR="00A85FAA">
        <w:rPr>
          <w:rFonts w:ascii="Calibri" w:hAnsi="Calibri" w:cs="Calibri"/>
          <w:noProof/>
        </w:rPr>
        <w:t xml:space="preserve">PLN brutto </w:t>
      </w:r>
      <w:r w:rsidR="00E50832">
        <w:rPr>
          <w:rFonts w:ascii="Calibri" w:hAnsi="Calibri" w:cs="Calibri"/>
          <w:noProof/>
        </w:rPr>
        <w:t xml:space="preserve">za każdorazowe nieprzedłożenie w terminie określonym </w:t>
      </w:r>
      <w:r w:rsidR="00E50832">
        <w:rPr>
          <w:rFonts w:ascii="Calibri" w:hAnsi="Calibri" w:cs="Calibri"/>
          <w:noProof/>
        </w:rPr>
        <w:br/>
        <w:t>w umowie lub w ogóle niezłożenie do zaakceptowania p</w:t>
      </w:r>
      <w:r w:rsidR="00E86078">
        <w:rPr>
          <w:rFonts w:ascii="Calibri" w:hAnsi="Calibri" w:cs="Calibri"/>
          <w:noProof/>
        </w:rPr>
        <w:t xml:space="preserve">rojektu umowy o podwykonawstwo, o </w:t>
      </w:r>
      <w:r w:rsidR="00E50832">
        <w:rPr>
          <w:rFonts w:ascii="Calibri" w:hAnsi="Calibri" w:cs="Calibri"/>
          <w:noProof/>
        </w:rPr>
        <w:t>której przedmiotem są roboty budowlane lub projektu jej zmiany, uzupełnienia lub aneksu,</w:t>
      </w:r>
    </w:p>
    <w:p w:rsidR="00E50832" w:rsidRDefault="007D7BFD" w:rsidP="00A24ECB">
      <w:pPr>
        <w:numPr>
          <w:ilvl w:val="2"/>
          <w:numId w:val="17"/>
        </w:numPr>
        <w:spacing w:line="276" w:lineRule="auto"/>
        <w:jc w:val="both"/>
        <w:rPr>
          <w:rFonts w:ascii="Calibri" w:hAnsi="Calibri" w:cs="Calibri"/>
          <w:noProof/>
        </w:rPr>
      </w:pPr>
      <w:r>
        <w:rPr>
          <w:rFonts w:ascii="Calibri" w:hAnsi="Calibri" w:cs="Calibri"/>
          <w:noProof/>
        </w:rPr>
        <w:t>500</w:t>
      </w:r>
      <w:r w:rsidR="00A85FAA">
        <w:rPr>
          <w:rFonts w:ascii="Calibri" w:hAnsi="Calibri" w:cs="Calibri"/>
          <w:noProof/>
        </w:rPr>
        <w:t xml:space="preserve"> PLN brutto </w:t>
      </w:r>
      <w:r w:rsidR="00E50832">
        <w:rPr>
          <w:rFonts w:ascii="Calibri" w:hAnsi="Calibri" w:cs="Calibri"/>
          <w:noProof/>
        </w:rPr>
        <w:t>za każdorazowe</w:t>
      </w:r>
      <w:r w:rsidR="00E86078">
        <w:rPr>
          <w:rFonts w:ascii="Calibri" w:hAnsi="Calibri" w:cs="Calibri"/>
          <w:noProof/>
        </w:rPr>
        <w:t xml:space="preserve"> nieprzedłożenie poświadczonej  </w:t>
      </w:r>
      <w:r w:rsidR="00E50832">
        <w:rPr>
          <w:rFonts w:ascii="Calibri" w:hAnsi="Calibri" w:cs="Calibri"/>
          <w:noProof/>
        </w:rPr>
        <w:t>za zgodność z oryginałem kopii umowy o podwykonawstw</w:t>
      </w:r>
      <w:r w:rsidR="00E86078">
        <w:rPr>
          <w:rFonts w:ascii="Calibri" w:hAnsi="Calibri" w:cs="Calibri"/>
          <w:noProof/>
        </w:rPr>
        <w:t xml:space="preserve">o lub jej zmiany, uzupełnienia </w:t>
      </w:r>
      <w:r w:rsidR="00E50832">
        <w:rPr>
          <w:rFonts w:ascii="Calibri" w:hAnsi="Calibri" w:cs="Calibri"/>
          <w:noProof/>
        </w:rPr>
        <w:t>lub aneksu,</w:t>
      </w:r>
    </w:p>
    <w:p w:rsidR="00E50832" w:rsidRDefault="007D7BFD" w:rsidP="00A24ECB">
      <w:pPr>
        <w:numPr>
          <w:ilvl w:val="2"/>
          <w:numId w:val="17"/>
        </w:numPr>
        <w:spacing w:line="276" w:lineRule="auto"/>
        <w:jc w:val="both"/>
        <w:rPr>
          <w:rFonts w:ascii="Calibri" w:hAnsi="Calibri" w:cs="Calibri"/>
          <w:noProof/>
        </w:rPr>
      </w:pPr>
      <w:r>
        <w:rPr>
          <w:rFonts w:ascii="Calibri" w:hAnsi="Calibri" w:cs="Calibri"/>
          <w:noProof/>
        </w:rPr>
        <w:t>500</w:t>
      </w:r>
      <w:r w:rsidR="00A85FAA">
        <w:rPr>
          <w:rFonts w:ascii="Calibri" w:hAnsi="Calibri" w:cs="Calibri"/>
          <w:noProof/>
        </w:rPr>
        <w:t xml:space="preserve"> PLN brutto </w:t>
      </w:r>
      <w:r w:rsidR="00E50832">
        <w:rPr>
          <w:rFonts w:ascii="Calibri" w:hAnsi="Calibri" w:cs="Calibri"/>
          <w:noProof/>
        </w:rPr>
        <w:t xml:space="preserve">za każdorazowe niedokonanie poprawek w przedłożonym projekcie umowy lub samej umowie w trybie określonym w § </w:t>
      </w:r>
      <w:r w:rsidR="007C1541">
        <w:rPr>
          <w:rFonts w:ascii="Calibri" w:hAnsi="Calibri" w:cs="Calibri"/>
          <w:noProof/>
        </w:rPr>
        <w:t>9</w:t>
      </w:r>
      <w:r w:rsidR="00E50832">
        <w:rPr>
          <w:rFonts w:ascii="Calibri" w:hAnsi="Calibri" w:cs="Calibri"/>
          <w:noProof/>
        </w:rPr>
        <w:t xml:space="preserve"> ust. 4 pkt 4.2.8 w tym za brak zmiany umowy o podwykonawstwo w zakresie terminu zapłaty,</w:t>
      </w:r>
    </w:p>
    <w:p w:rsidR="00E50832" w:rsidRDefault="00A85FAA" w:rsidP="00A24ECB">
      <w:pPr>
        <w:numPr>
          <w:ilvl w:val="2"/>
          <w:numId w:val="17"/>
        </w:numPr>
        <w:spacing w:line="276" w:lineRule="auto"/>
        <w:jc w:val="both"/>
        <w:rPr>
          <w:rFonts w:ascii="Calibri" w:hAnsi="Calibri" w:cs="Calibri"/>
          <w:noProof/>
        </w:rPr>
      </w:pPr>
      <w:r>
        <w:rPr>
          <w:rFonts w:ascii="Calibri" w:hAnsi="Calibri" w:cs="Calibri"/>
          <w:noProof/>
        </w:rPr>
        <w:t xml:space="preserve">100 PLN brutto </w:t>
      </w:r>
      <w:r w:rsidR="00E50832">
        <w:rPr>
          <w:rFonts w:ascii="Calibri" w:hAnsi="Calibri" w:cs="Calibri"/>
          <w:noProof/>
        </w:rPr>
        <w:t>za każdy dzień zw</w:t>
      </w:r>
      <w:r w:rsidR="00E86078">
        <w:rPr>
          <w:rFonts w:ascii="Calibri" w:hAnsi="Calibri" w:cs="Calibri"/>
          <w:noProof/>
        </w:rPr>
        <w:t xml:space="preserve">łoki w przypadku braku zapłaty </w:t>
      </w:r>
      <w:r w:rsidR="00E50832">
        <w:rPr>
          <w:rFonts w:ascii="Calibri" w:hAnsi="Calibri" w:cs="Calibri"/>
          <w:noProof/>
        </w:rPr>
        <w:t>lub nieterminowej zapłaty wynagrodzenia należnego podwykonawcom lub dalszym podwykonawcom w zakresie przedmiotu umowy,</w:t>
      </w:r>
    </w:p>
    <w:p w:rsidR="00E50832" w:rsidRDefault="007D7BFD" w:rsidP="00A24ECB">
      <w:pPr>
        <w:numPr>
          <w:ilvl w:val="2"/>
          <w:numId w:val="17"/>
        </w:numPr>
        <w:spacing w:line="276" w:lineRule="auto"/>
        <w:jc w:val="both"/>
        <w:rPr>
          <w:rFonts w:ascii="Calibri" w:hAnsi="Calibri" w:cs="Calibri"/>
          <w:noProof/>
        </w:rPr>
      </w:pPr>
      <w:r>
        <w:rPr>
          <w:rFonts w:ascii="Calibri" w:hAnsi="Calibri" w:cs="Calibri"/>
          <w:noProof/>
        </w:rPr>
        <w:t>500</w:t>
      </w:r>
      <w:r w:rsidR="00A85FAA">
        <w:rPr>
          <w:rFonts w:ascii="Calibri" w:hAnsi="Calibri" w:cs="Calibri"/>
          <w:noProof/>
        </w:rPr>
        <w:t xml:space="preserve"> PLN brutto </w:t>
      </w:r>
      <w:r w:rsidR="00E50832">
        <w:rPr>
          <w:rFonts w:ascii="Calibri" w:hAnsi="Calibri" w:cs="Calibri"/>
          <w:noProof/>
        </w:rPr>
        <w:t xml:space="preserve">za każdorazowe </w:t>
      </w:r>
      <w:r w:rsidR="00E86078">
        <w:rPr>
          <w:rFonts w:ascii="Calibri" w:hAnsi="Calibri" w:cs="Calibri"/>
          <w:noProof/>
        </w:rPr>
        <w:t xml:space="preserve">nieprzedłożenie poświadczonych </w:t>
      </w:r>
      <w:r w:rsidR="00E50832">
        <w:rPr>
          <w:rFonts w:ascii="Calibri" w:hAnsi="Calibri" w:cs="Calibri"/>
          <w:noProof/>
        </w:rPr>
        <w:t xml:space="preserve">za zgodność z oryginałem kopii faktur lub rachunków, o których mowa w § </w:t>
      </w:r>
      <w:r w:rsidR="007C1541">
        <w:rPr>
          <w:rFonts w:ascii="Calibri" w:hAnsi="Calibri" w:cs="Calibri"/>
          <w:noProof/>
        </w:rPr>
        <w:t>9</w:t>
      </w:r>
      <w:r w:rsidR="00E50832">
        <w:rPr>
          <w:rFonts w:ascii="Calibri" w:hAnsi="Calibri" w:cs="Calibri"/>
          <w:noProof/>
        </w:rPr>
        <w:t xml:space="preserve"> ust. 7.</w:t>
      </w:r>
    </w:p>
    <w:p w:rsidR="00BE2147" w:rsidRDefault="00BE2147" w:rsidP="00BE2147">
      <w:pPr>
        <w:numPr>
          <w:ilvl w:val="0"/>
          <w:numId w:val="17"/>
        </w:numPr>
        <w:spacing w:beforeAutospacing="1" w:afterAutospacing="1"/>
        <w:jc w:val="both"/>
        <w:rPr>
          <w:rFonts w:ascii="Calibri" w:hAnsi="Calibri" w:cs="Calibri"/>
          <w:noProof/>
        </w:rPr>
      </w:pPr>
      <w:r>
        <w:rPr>
          <w:rFonts w:ascii="Calibri" w:hAnsi="Calibri" w:cs="Calibri"/>
          <w:bCs/>
          <w:noProof/>
        </w:rPr>
        <w:t>Wykonawca uprawniony jest do naliczenia kary umownej Zamawiającemu w wysokości 20% wartości brutto umowy, gdy Wykonawca lub Zamawiający odstąpi od umowy z powodu okoliczności, za które odpowiedzialność ponosi wyłącznie Zamawiający.</w:t>
      </w:r>
    </w:p>
    <w:p w:rsidR="00001B61" w:rsidRDefault="00001B61" w:rsidP="00A24ECB">
      <w:pPr>
        <w:numPr>
          <w:ilvl w:val="0"/>
          <w:numId w:val="17"/>
        </w:numPr>
        <w:spacing w:line="276" w:lineRule="auto"/>
        <w:jc w:val="both"/>
        <w:rPr>
          <w:rFonts w:ascii="Calibri" w:hAnsi="Calibri" w:cs="Calibri"/>
          <w:noProof/>
        </w:rPr>
      </w:pPr>
      <w:r>
        <w:rPr>
          <w:rFonts w:ascii="Calibri" w:hAnsi="Calibri" w:cs="Calibri"/>
          <w:noProof/>
        </w:rPr>
        <w:t xml:space="preserve">Maksymalna łączna wysokość kar umownych o których mowa wyżej, nie może przekroczyć </w:t>
      </w:r>
      <w:r w:rsidR="00375AB9">
        <w:rPr>
          <w:rFonts w:ascii="Calibri" w:hAnsi="Calibri" w:cs="Calibri"/>
          <w:noProof/>
        </w:rPr>
        <w:t>30</w:t>
      </w:r>
      <w:r>
        <w:rPr>
          <w:rFonts w:ascii="Calibri" w:hAnsi="Calibri" w:cs="Calibri"/>
          <w:noProof/>
        </w:rPr>
        <w:t xml:space="preserve">% Wynagrodzenia umownego brutto określonego w </w:t>
      </w:r>
      <w:r w:rsidR="00EC228C">
        <w:rPr>
          <w:rFonts w:ascii="Calibri" w:hAnsi="Calibri" w:cs="Calibri"/>
          <w:noProof/>
        </w:rPr>
        <w:t>§</w:t>
      </w:r>
      <w:r w:rsidR="00821A96">
        <w:rPr>
          <w:rFonts w:ascii="Calibri" w:hAnsi="Calibri" w:cs="Calibri"/>
          <w:noProof/>
        </w:rPr>
        <w:t xml:space="preserve"> </w:t>
      </w:r>
      <w:r w:rsidR="00EC228C">
        <w:rPr>
          <w:rFonts w:ascii="Calibri" w:hAnsi="Calibri" w:cs="Calibri"/>
          <w:noProof/>
        </w:rPr>
        <w:t xml:space="preserve">3 </w:t>
      </w:r>
      <w:r w:rsidR="00033018">
        <w:rPr>
          <w:rFonts w:ascii="Calibri" w:hAnsi="Calibri" w:cs="Calibri"/>
          <w:noProof/>
        </w:rPr>
        <w:t xml:space="preserve">ust. 1 </w:t>
      </w:r>
      <w:r>
        <w:rPr>
          <w:rFonts w:ascii="Calibri" w:hAnsi="Calibri" w:cs="Calibri"/>
          <w:noProof/>
        </w:rPr>
        <w:t>Umowy (limit kar umownych). Kary umowne, do których naliczenia na podstawie Umowy uprawniony jest Zamawiający podlegają sumowaniu (kumulacji).</w:t>
      </w:r>
    </w:p>
    <w:p w:rsidR="00BE2147" w:rsidRDefault="00BE2147" w:rsidP="00BE2147">
      <w:pPr>
        <w:numPr>
          <w:ilvl w:val="0"/>
          <w:numId w:val="17"/>
        </w:numPr>
        <w:spacing w:before="100" w:beforeAutospacing="1" w:after="100" w:afterAutospacing="1"/>
        <w:jc w:val="both"/>
        <w:rPr>
          <w:rFonts w:ascii="Calibri" w:hAnsi="Calibri" w:cs="Calibri"/>
          <w:noProof/>
        </w:rPr>
      </w:pPr>
      <w:r>
        <w:rPr>
          <w:rFonts w:ascii="Calibri" w:hAnsi="Calibri" w:cs="Calibri"/>
          <w:noProof/>
        </w:rPr>
        <w:t>Zamawiający ma prawo do potrącenia naliczonych kar umownych z wierzytelności Wykonawcy, w tym w szczególności z wynagrodzenia objętego fakturami wystawionymi przez Wykonawcę, na co Wykonawca wyraża zgodę.</w:t>
      </w:r>
    </w:p>
    <w:p w:rsidR="008C31AB" w:rsidRDefault="00BE2147" w:rsidP="00A24ECB">
      <w:pPr>
        <w:numPr>
          <w:ilvl w:val="0"/>
          <w:numId w:val="17"/>
        </w:numPr>
        <w:spacing w:line="276" w:lineRule="auto"/>
        <w:jc w:val="both"/>
        <w:rPr>
          <w:rFonts w:ascii="Calibri" w:hAnsi="Calibri" w:cs="Calibri"/>
          <w:noProof/>
        </w:rPr>
      </w:pPr>
      <w:r>
        <w:rPr>
          <w:rFonts w:ascii="Calibri" w:hAnsi="Calibri" w:cs="Calibri"/>
          <w:noProof/>
        </w:rPr>
        <w:lastRenderedPageBreak/>
        <w:t>Każda ze Stron</w:t>
      </w:r>
      <w:r w:rsidR="00001B61">
        <w:rPr>
          <w:rFonts w:ascii="Calibri" w:hAnsi="Calibri" w:cs="Calibri"/>
          <w:noProof/>
        </w:rPr>
        <w:t xml:space="preserve"> może dochodzić na zasadach ogólnych odszkodowania przewyższającego wysokość </w:t>
      </w:r>
      <w:r w:rsidR="001E4B3F">
        <w:rPr>
          <w:rFonts w:ascii="Calibri" w:hAnsi="Calibri" w:cs="Calibri"/>
          <w:noProof/>
        </w:rPr>
        <w:br/>
      </w:r>
      <w:r w:rsidR="00001B61">
        <w:rPr>
          <w:rFonts w:ascii="Calibri" w:hAnsi="Calibri" w:cs="Calibri"/>
          <w:noProof/>
        </w:rPr>
        <w:t>kar umownych.</w:t>
      </w:r>
      <w:r w:rsidR="00A96C16">
        <w:rPr>
          <w:rFonts w:ascii="Calibri" w:eastAsia="Calibri" w:hAnsi="Calibri" w:cs="Calibri"/>
          <w:noProof/>
          <w:color w:val="FF0000"/>
        </w:rPr>
        <w:t xml:space="preserve"> </w:t>
      </w:r>
    </w:p>
    <w:p w:rsidR="007D7BFD" w:rsidRDefault="007D7BFD" w:rsidP="00A24ECB">
      <w:pPr>
        <w:numPr>
          <w:ilvl w:val="0"/>
          <w:numId w:val="17"/>
        </w:numPr>
        <w:spacing w:line="276" w:lineRule="auto"/>
        <w:jc w:val="both"/>
        <w:rPr>
          <w:rFonts w:ascii="Calibri" w:hAnsi="Calibri" w:cs="Calibri"/>
          <w:noProof/>
        </w:rPr>
      </w:pPr>
      <w:r>
        <w:rPr>
          <w:rFonts w:ascii="Calibri" w:eastAsia="Calibri" w:hAnsi="Calibri" w:cs="Calibri"/>
          <w:noProof/>
        </w:rPr>
        <w:t>Termin zapłaty kar umownych wynosi 7 dni od dnia doręczenia Stronie noty obciążającej.</w:t>
      </w:r>
    </w:p>
    <w:p w:rsidR="007D7BFD" w:rsidRDefault="007D7BFD" w:rsidP="007D7BFD">
      <w:pPr>
        <w:spacing w:line="276" w:lineRule="auto"/>
        <w:ind w:left="360"/>
        <w:jc w:val="both"/>
        <w:rPr>
          <w:rFonts w:ascii="Calibri" w:hAnsi="Calibri" w:cs="Calibri"/>
          <w:noProof/>
        </w:rPr>
      </w:pPr>
    </w:p>
    <w:p w:rsidR="004A0DFD" w:rsidRDefault="008C31AB" w:rsidP="00A85C46">
      <w:pPr>
        <w:spacing w:line="276" w:lineRule="auto"/>
        <w:ind w:left="360"/>
        <w:jc w:val="center"/>
        <w:rPr>
          <w:rFonts w:ascii="Calibri" w:hAnsi="Calibri" w:cs="Calibri"/>
          <w:b/>
          <w:noProof/>
        </w:rPr>
      </w:pPr>
      <w:r>
        <w:rPr>
          <w:rFonts w:ascii="Calibri" w:hAnsi="Calibri" w:cs="Calibri"/>
          <w:b/>
          <w:noProof/>
        </w:rPr>
        <w:t xml:space="preserve">§ </w:t>
      </w:r>
      <w:r w:rsidR="00435C53">
        <w:rPr>
          <w:rFonts w:ascii="Calibri" w:hAnsi="Calibri" w:cs="Calibri"/>
          <w:b/>
          <w:noProof/>
        </w:rPr>
        <w:t>1</w:t>
      </w:r>
      <w:r w:rsidR="00E71158">
        <w:rPr>
          <w:rFonts w:ascii="Calibri" w:hAnsi="Calibri" w:cs="Calibri"/>
          <w:b/>
          <w:noProof/>
        </w:rPr>
        <w:t>1</w:t>
      </w:r>
    </w:p>
    <w:p w:rsidR="00C85131" w:rsidRDefault="004A0DFD" w:rsidP="00FD2E02">
      <w:pPr>
        <w:spacing w:line="276" w:lineRule="auto"/>
        <w:ind w:left="360"/>
        <w:jc w:val="center"/>
        <w:rPr>
          <w:rFonts w:ascii="Calibri" w:hAnsi="Calibri" w:cs="Calibri"/>
          <w:b/>
          <w:noProof/>
        </w:rPr>
      </w:pPr>
      <w:r>
        <w:rPr>
          <w:rFonts w:ascii="Calibri" w:hAnsi="Calibri" w:cs="Calibri"/>
          <w:b/>
          <w:noProof/>
        </w:rPr>
        <w:t>Zmiany umowy</w:t>
      </w:r>
    </w:p>
    <w:p w:rsidR="00665483" w:rsidRDefault="00665483" w:rsidP="00FD2E02">
      <w:pPr>
        <w:spacing w:line="276" w:lineRule="auto"/>
        <w:ind w:left="360"/>
        <w:jc w:val="center"/>
        <w:rPr>
          <w:rFonts w:ascii="Calibri" w:hAnsi="Calibri" w:cs="Calibri"/>
          <w:b/>
          <w:noProof/>
        </w:rPr>
      </w:pPr>
    </w:p>
    <w:p w:rsidR="00DD2E46" w:rsidRDefault="00DD2E46" w:rsidP="00A24ECB">
      <w:pPr>
        <w:pStyle w:val="Default"/>
        <w:numPr>
          <w:ilvl w:val="0"/>
          <w:numId w:val="8"/>
        </w:numPr>
        <w:spacing w:line="276" w:lineRule="auto"/>
        <w:jc w:val="both"/>
        <w:rPr>
          <w:noProof/>
          <w:color w:val="auto"/>
          <w:sz w:val="20"/>
          <w:szCs w:val="20"/>
        </w:rPr>
      </w:pPr>
      <w:r>
        <w:rPr>
          <w:noProof/>
          <w:color w:val="auto"/>
          <w:sz w:val="20"/>
          <w:szCs w:val="20"/>
        </w:rPr>
        <w:t>Zakazuje się zmian postanowień zawartej umowy w stosunku do treści oferty, na podstawie której dokonano wyboru wykonawcy, chyba że zachodzi co najmniej jedna z poniższych okoliczności:</w:t>
      </w:r>
    </w:p>
    <w:p w:rsidR="00DD2E46" w:rsidRDefault="00DD2E46" w:rsidP="00A24ECB">
      <w:pPr>
        <w:pStyle w:val="Default"/>
        <w:numPr>
          <w:ilvl w:val="1"/>
          <w:numId w:val="8"/>
        </w:numPr>
        <w:spacing w:line="276" w:lineRule="auto"/>
        <w:jc w:val="both"/>
        <w:rPr>
          <w:noProof/>
          <w:color w:val="auto"/>
          <w:sz w:val="20"/>
          <w:szCs w:val="20"/>
        </w:rPr>
      </w:pPr>
      <w:r>
        <w:rPr>
          <w:noProof/>
          <w:color w:val="auto"/>
          <w:sz w:val="20"/>
          <w:szCs w:val="20"/>
        </w:rPr>
        <w:t xml:space="preserve">określona zgodnie z art. 455 ustawy Pzp, </w:t>
      </w:r>
    </w:p>
    <w:p w:rsidR="00DD2E46" w:rsidRDefault="00DD2E46" w:rsidP="00A24ECB">
      <w:pPr>
        <w:pStyle w:val="Default"/>
        <w:numPr>
          <w:ilvl w:val="1"/>
          <w:numId w:val="8"/>
        </w:numPr>
        <w:spacing w:line="276" w:lineRule="auto"/>
        <w:jc w:val="both"/>
        <w:rPr>
          <w:noProof/>
          <w:color w:val="auto"/>
          <w:sz w:val="20"/>
          <w:szCs w:val="20"/>
        </w:rPr>
      </w:pPr>
      <w:r>
        <w:rPr>
          <w:noProof/>
          <w:color w:val="auto"/>
          <w:sz w:val="20"/>
          <w:szCs w:val="20"/>
        </w:rPr>
        <w:t>dotycząca zmiany danych Wykonawcy,</w:t>
      </w:r>
    </w:p>
    <w:p w:rsidR="00DD2E46" w:rsidRDefault="00DD2E46" w:rsidP="00A24ECB">
      <w:pPr>
        <w:pStyle w:val="Default"/>
        <w:numPr>
          <w:ilvl w:val="1"/>
          <w:numId w:val="8"/>
        </w:numPr>
        <w:spacing w:line="276" w:lineRule="auto"/>
        <w:jc w:val="both"/>
        <w:rPr>
          <w:noProof/>
          <w:color w:val="auto"/>
          <w:sz w:val="20"/>
          <w:szCs w:val="20"/>
        </w:rPr>
      </w:pPr>
      <w:r>
        <w:rPr>
          <w:noProof/>
          <w:color w:val="auto"/>
          <w:sz w:val="20"/>
          <w:szCs w:val="20"/>
        </w:rPr>
        <w:t>dotycząca zmiany danych Zamawiającego,</w:t>
      </w:r>
    </w:p>
    <w:p w:rsidR="00DD2E46" w:rsidRDefault="00DD2E46" w:rsidP="00A24ECB">
      <w:pPr>
        <w:pStyle w:val="Default"/>
        <w:numPr>
          <w:ilvl w:val="1"/>
          <w:numId w:val="8"/>
        </w:numPr>
        <w:spacing w:line="276" w:lineRule="auto"/>
        <w:jc w:val="both"/>
        <w:rPr>
          <w:noProof/>
          <w:color w:val="auto"/>
          <w:sz w:val="20"/>
          <w:szCs w:val="20"/>
        </w:rPr>
      </w:pPr>
      <w:r>
        <w:rPr>
          <w:noProof/>
          <w:color w:val="auto"/>
          <w:sz w:val="20"/>
          <w:szCs w:val="20"/>
        </w:rPr>
        <w:t>w przypadku, gdy zachowanie istniejących postanowień umowy będzie niemożliwe wskutek decyzji lub innych rozstrzygnięć organów administracji lub gdy zmiana będzie konieczna w celu umożliwienia wykonania umowy w sposób zgodny z obowiązującymi przepisami prawa,</w:t>
      </w:r>
    </w:p>
    <w:p w:rsidR="00DD2E46" w:rsidRDefault="00DD2E46" w:rsidP="00A24ECB">
      <w:pPr>
        <w:pStyle w:val="Default"/>
        <w:numPr>
          <w:ilvl w:val="1"/>
          <w:numId w:val="8"/>
        </w:numPr>
        <w:spacing w:line="276" w:lineRule="auto"/>
        <w:jc w:val="both"/>
        <w:rPr>
          <w:noProof/>
          <w:color w:val="auto"/>
          <w:sz w:val="20"/>
          <w:szCs w:val="20"/>
        </w:rPr>
      </w:pPr>
      <w:r>
        <w:rPr>
          <w:noProof/>
          <w:color w:val="auto"/>
          <w:sz w:val="20"/>
          <w:szCs w:val="20"/>
        </w:rPr>
        <w:t xml:space="preserve">w przypadku wykrycia omyłek, rozbieżności lub niejasności w umowie, których nie można usunąć </w:t>
      </w:r>
      <w:r>
        <w:rPr>
          <w:noProof/>
          <w:color w:val="auto"/>
          <w:sz w:val="20"/>
          <w:szCs w:val="20"/>
        </w:rPr>
        <w:br/>
        <w:t xml:space="preserve">w inny sposób, a zmiana będzie umożliwiać ich usunięcie i doprecyzowanie umowy zgodnie </w:t>
      </w:r>
      <w:r>
        <w:rPr>
          <w:noProof/>
          <w:color w:val="auto"/>
          <w:sz w:val="20"/>
          <w:szCs w:val="20"/>
        </w:rPr>
        <w:br/>
        <w:t xml:space="preserve">z jej celem lub w celu jednoznacznej interpretacji jej zapisów przez </w:t>
      </w:r>
      <w:r w:rsidR="001279E2">
        <w:rPr>
          <w:noProof/>
          <w:color w:val="auto"/>
          <w:sz w:val="20"/>
          <w:szCs w:val="20"/>
        </w:rPr>
        <w:t>W</w:t>
      </w:r>
      <w:r>
        <w:rPr>
          <w:noProof/>
          <w:color w:val="auto"/>
          <w:sz w:val="20"/>
          <w:szCs w:val="20"/>
        </w:rPr>
        <w:t xml:space="preserve">ykonawcę i </w:t>
      </w:r>
      <w:r w:rsidR="001279E2">
        <w:rPr>
          <w:noProof/>
          <w:color w:val="auto"/>
          <w:sz w:val="20"/>
          <w:szCs w:val="20"/>
        </w:rPr>
        <w:t>Z</w:t>
      </w:r>
      <w:r>
        <w:rPr>
          <w:noProof/>
          <w:color w:val="auto"/>
          <w:sz w:val="20"/>
          <w:szCs w:val="20"/>
        </w:rPr>
        <w:t>amawiającego,</w:t>
      </w:r>
    </w:p>
    <w:p w:rsidR="00DD2E46" w:rsidRDefault="00DD2E46" w:rsidP="00A24ECB">
      <w:pPr>
        <w:pStyle w:val="Default"/>
        <w:numPr>
          <w:ilvl w:val="1"/>
          <w:numId w:val="8"/>
        </w:numPr>
        <w:spacing w:line="276" w:lineRule="auto"/>
        <w:jc w:val="both"/>
        <w:rPr>
          <w:noProof/>
          <w:color w:val="auto"/>
          <w:sz w:val="20"/>
          <w:szCs w:val="20"/>
        </w:rPr>
      </w:pPr>
      <w:r>
        <w:rPr>
          <w:noProof/>
        </w:rPr>
        <w:t xml:space="preserve"> </w:t>
      </w:r>
      <w:r>
        <w:rPr>
          <w:noProof/>
          <w:sz w:val="20"/>
          <w:szCs w:val="20"/>
        </w:rPr>
        <w:t>zmian sposobu realizacji przedmiotu Umowy wynikających z konieczności zastosowania dodatkowych lub zamiennych sposobów wykonania przedmiotu Umowy i nie powoduje obniżenia jakości i funkcjonalności przedmiotu Umowy;</w:t>
      </w:r>
    </w:p>
    <w:p w:rsidR="00DD2E46" w:rsidRDefault="00DD2E46" w:rsidP="00A24ECB">
      <w:pPr>
        <w:pStyle w:val="Default"/>
        <w:numPr>
          <w:ilvl w:val="1"/>
          <w:numId w:val="8"/>
        </w:numPr>
        <w:spacing w:line="276" w:lineRule="auto"/>
        <w:jc w:val="both"/>
        <w:rPr>
          <w:noProof/>
          <w:color w:val="auto"/>
          <w:sz w:val="20"/>
          <w:szCs w:val="20"/>
        </w:rPr>
      </w:pPr>
      <w:r>
        <w:rPr>
          <w:noProof/>
          <w:sz w:val="20"/>
          <w:szCs w:val="20"/>
        </w:rPr>
        <w:t>zmian sposobu wykonania przedmiotu umowy, materiałów związanych z pojawieniem się na rynku materiałów, pozwalających na zmniejszenie kosztów wykonania lub użytkowania przedmiotu Umowy lub umożliwiających uzyskanie lepszej jakości lub użyteczności przedmiotu Umowy;</w:t>
      </w:r>
    </w:p>
    <w:p w:rsidR="00BA7B2D" w:rsidRDefault="00BA7B2D" w:rsidP="00BA7B2D">
      <w:pPr>
        <w:pStyle w:val="Default"/>
        <w:numPr>
          <w:ilvl w:val="1"/>
          <w:numId w:val="8"/>
        </w:numPr>
        <w:spacing w:line="276" w:lineRule="auto"/>
        <w:jc w:val="both"/>
        <w:rPr>
          <w:noProof/>
          <w:color w:val="auto"/>
          <w:sz w:val="20"/>
          <w:szCs w:val="20"/>
        </w:rPr>
      </w:pPr>
      <w:r>
        <w:rPr>
          <w:noProof/>
          <w:sz w:val="20"/>
          <w:szCs w:val="20"/>
        </w:rPr>
        <w:t>wystąpienie robót dodatkowych lub robót zamiennych pozwalających na zwiększenie użyteczności, standardu (jakości) inwestycji (jej podwyższenia)</w:t>
      </w:r>
      <w:r w:rsidR="001F19AD">
        <w:rPr>
          <w:noProof/>
          <w:sz w:val="20"/>
          <w:szCs w:val="20"/>
        </w:rPr>
        <w:t xml:space="preserve"> lub wystąpienia robót zaniechanych</w:t>
      </w:r>
    </w:p>
    <w:p w:rsidR="00DD2E46" w:rsidRDefault="00DD2E46" w:rsidP="00A24ECB">
      <w:pPr>
        <w:pStyle w:val="Default"/>
        <w:numPr>
          <w:ilvl w:val="1"/>
          <w:numId w:val="8"/>
        </w:numPr>
        <w:spacing w:line="276" w:lineRule="auto"/>
        <w:jc w:val="both"/>
        <w:rPr>
          <w:noProof/>
          <w:color w:val="auto"/>
          <w:sz w:val="20"/>
          <w:szCs w:val="20"/>
        </w:rPr>
      </w:pPr>
      <w:r>
        <w:rPr>
          <w:noProof/>
          <w:sz w:val="20"/>
          <w:szCs w:val="20"/>
        </w:rPr>
        <w:t xml:space="preserve">zmiany terminów wskazanych w Umowie; </w:t>
      </w:r>
    </w:p>
    <w:p w:rsidR="00DD2E46" w:rsidRDefault="00DD2E46" w:rsidP="00A24ECB">
      <w:pPr>
        <w:pStyle w:val="Default"/>
        <w:numPr>
          <w:ilvl w:val="2"/>
          <w:numId w:val="8"/>
        </w:numPr>
        <w:spacing w:line="276" w:lineRule="auto"/>
        <w:jc w:val="both"/>
        <w:rPr>
          <w:noProof/>
          <w:color w:val="auto"/>
          <w:sz w:val="20"/>
          <w:szCs w:val="20"/>
        </w:rPr>
      </w:pPr>
      <w:r>
        <w:rPr>
          <w:noProof/>
          <w:sz w:val="20"/>
          <w:szCs w:val="20"/>
        </w:rPr>
        <w:t>z powodu siły wyższej;</w:t>
      </w:r>
    </w:p>
    <w:p w:rsidR="00DD2E46" w:rsidRDefault="00DD2E46" w:rsidP="00A24ECB">
      <w:pPr>
        <w:pStyle w:val="Default"/>
        <w:numPr>
          <w:ilvl w:val="2"/>
          <w:numId w:val="8"/>
        </w:numPr>
        <w:spacing w:line="276" w:lineRule="auto"/>
        <w:jc w:val="both"/>
        <w:rPr>
          <w:noProof/>
          <w:color w:val="auto"/>
          <w:sz w:val="20"/>
          <w:szCs w:val="20"/>
        </w:rPr>
      </w:pPr>
      <w:r>
        <w:rPr>
          <w:noProof/>
          <w:sz w:val="20"/>
          <w:szCs w:val="20"/>
        </w:rPr>
        <w:t>wynikających z wprowadzenia zmian,</w:t>
      </w:r>
      <w:r w:rsidR="007D7BFD">
        <w:rPr>
          <w:noProof/>
          <w:sz w:val="20"/>
          <w:szCs w:val="20"/>
        </w:rPr>
        <w:t xml:space="preserve"> o których mowa w pkt 1.6, </w:t>
      </w:r>
      <w:r>
        <w:rPr>
          <w:noProof/>
          <w:sz w:val="20"/>
          <w:szCs w:val="20"/>
        </w:rPr>
        <w:t>1.7</w:t>
      </w:r>
      <w:r w:rsidR="007D7BFD">
        <w:rPr>
          <w:noProof/>
          <w:sz w:val="20"/>
          <w:szCs w:val="20"/>
        </w:rPr>
        <w:t xml:space="preserve"> </w:t>
      </w:r>
      <w:r w:rsidR="007D7BFD">
        <w:rPr>
          <w:noProof/>
          <w:color w:val="auto"/>
          <w:sz w:val="20"/>
          <w:szCs w:val="20"/>
        </w:rPr>
        <w:t>oraz 1.8</w:t>
      </w:r>
      <w:r>
        <w:rPr>
          <w:noProof/>
          <w:color w:val="auto"/>
          <w:sz w:val="20"/>
          <w:szCs w:val="20"/>
        </w:rPr>
        <w:t>.;</w:t>
      </w:r>
    </w:p>
    <w:p w:rsidR="00DD2E46" w:rsidRDefault="00DD2E46" w:rsidP="00A24ECB">
      <w:pPr>
        <w:pStyle w:val="Default"/>
        <w:numPr>
          <w:ilvl w:val="2"/>
          <w:numId w:val="8"/>
        </w:numPr>
        <w:spacing w:line="276" w:lineRule="auto"/>
        <w:jc w:val="both"/>
        <w:rPr>
          <w:noProof/>
          <w:color w:val="auto"/>
          <w:sz w:val="20"/>
          <w:szCs w:val="20"/>
        </w:rPr>
      </w:pPr>
      <w:r>
        <w:rPr>
          <w:noProof/>
          <w:sz w:val="20"/>
          <w:szCs w:val="20"/>
        </w:rPr>
        <w:t>wydłużenia terminu wyboru najkorzystniejszej oferty i zawarcia Umowy ponad okres związania ofertą wynikający z treści ogłoszenia o zamówieniu;</w:t>
      </w:r>
    </w:p>
    <w:p w:rsidR="00DD2E46" w:rsidRDefault="00DD2E46" w:rsidP="00A24ECB">
      <w:pPr>
        <w:pStyle w:val="Default"/>
        <w:numPr>
          <w:ilvl w:val="2"/>
          <w:numId w:val="8"/>
        </w:numPr>
        <w:spacing w:line="276" w:lineRule="auto"/>
        <w:jc w:val="both"/>
        <w:rPr>
          <w:noProof/>
          <w:color w:val="auto"/>
          <w:sz w:val="20"/>
          <w:szCs w:val="20"/>
        </w:rPr>
      </w:pPr>
      <w:r>
        <w:rPr>
          <w:noProof/>
          <w:sz w:val="20"/>
          <w:szCs w:val="20"/>
        </w:rPr>
        <w:t xml:space="preserve">zaistnienia okoliczności leżących po stronie Zamawiającego w szczególności spowodowanych sytuacją finansową, zdolnościami płatniczymi lub warunkami organizacyjnymi </w:t>
      </w:r>
      <w:r w:rsidR="001E4B3F">
        <w:rPr>
          <w:noProof/>
          <w:sz w:val="20"/>
          <w:szCs w:val="20"/>
        </w:rPr>
        <w:br/>
      </w:r>
      <w:r>
        <w:rPr>
          <w:noProof/>
          <w:sz w:val="20"/>
          <w:szCs w:val="20"/>
        </w:rPr>
        <w:t>lub okolicznościami, które nie były możliwe do przewidzenia w chwili zawarcia Umowy;</w:t>
      </w:r>
    </w:p>
    <w:p w:rsidR="00DD2E46" w:rsidRDefault="00DD2E46" w:rsidP="00A24ECB">
      <w:pPr>
        <w:pStyle w:val="Default"/>
        <w:numPr>
          <w:ilvl w:val="2"/>
          <w:numId w:val="8"/>
        </w:numPr>
        <w:spacing w:line="276" w:lineRule="auto"/>
        <w:jc w:val="both"/>
        <w:rPr>
          <w:noProof/>
          <w:color w:val="auto"/>
          <w:sz w:val="20"/>
          <w:szCs w:val="20"/>
        </w:rPr>
      </w:pPr>
      <w:r>
        <w:rPr>
          <w:noProof/>
          <w:sz w:val="20"/>
          <w:szCs w:val="20"/>
        </w:rPr>
        <w:t>wynikających ze zmiany terminów dostaw z przyczyn za które odpowiedzialności nie ponosi Wykonawc</w:t>
      </w:r>
      <w:r w:rsidR="000659FA">
        <w:rPr>
          <w:noProof/>
          <w:sz w:val="20"/>
          <w:szCs w:val="20"/>
        </w:rPr>
        <w:t>a</w:t>
      </w:r>
      <w:r>
        <w:rPr>
          <w:noProof/>
          <w:sz w:val="20"/>
          <w:szCs w:val="20"/>
        </w:rPr>
        <w:t xml:space="preserve"> lub zrealizowanych na żądanie Zamawiającego.</w:t>
      </w:r>
    </w:p>
    <w:p w:rsidR="00BE2147" w:rsidRDefault="00DD2E46" w:rsidP="00BE2147">
      <w:pPr>
        <w:pStyle w:val="Default"/>
        <w:numPr>
          <w:ilvl w:val="2"/>
          <w:numId w:val="8"/>
        </w:numPr>
        <w:spacing w:line="276" w:lineRule="auto"/>
        <w:jc w:val="both"/>
        <w:rPr>
          <w:noProof/>
          <w:color w:val="auto"/>
          <w:sz w:val="20"/>
          <w:szCs w:val="20"/>
        </w:rPr>
      </w:pPr>
      <w:r>
        <w:rPr>
          <w:noProof/>
          <w:sz w:val="20"/>
          <w:szCs w:val="20"/>
        </w:rPr>
        <w:t xml:space="preserve">z powodu wstrzymania wykonania przedmiotu Umowy przez Zamawiającego z przyczyn </w:t>
      </w:r>
      <w:r w:rsidR="001E4B3F">
        <w:rPr>
          <w:noProof/>
          <w:sz w:val="20"/>
          <w:szCs w:val="20"/>
        </w:rPr>
        <w:br/>
      </w:r>
      <w:r>
        <w:rPr>
          <w:noProof/>
          <w:sz w:val="20"/>
          <w:szCs w:val="20"/>
        </w:rPr>
        <w:t xml:space="preserve">nie leżących po </w:t>
      </w:r>
      <w:r>
        <w:rPr>
          <w:noProof/>
          <w:color w:val="auto"/>
          <w:sz w:val="20"/>
          <w:szCs w:val="20"/>
        </w:rPr>
        <w:t xml:space="preserve">stronie Wykonawcy; </w:t>
      </w:r>
    </w:p>
    <w:p w:rsidR="0030741B" w:rsidRDefault="00EF1484" w:rsidP="00A24ECB">
      <w:pPr>
        <w:pStyle w:val="Akapitzlist"/>
        <w:numPr>
          <w:ilvl w:val="1"/>
          <w:numId w:val="8"/>
        </w:numPr>
        <w:spacing w:after="0"/>
        <w:jc w:val="both"/>
        <w:rPr>
          <w:rFonts w:cs="Calibri"/>
          <w:noProof/>
          <w:sz w:val="20"/>
          <w:szCs w:val="20"/>
        </w:rPr>
      </w:pPr>
      <w:r>
        <w:rPr>
          <w:rFonts w:cs="Calibri"/>
          <w:noProof/>
          <w:sz w:val="20"/>
          <w:szCs w:val="20"/>
        </w:rPr>
        <w:t xml:space="preserve"> </w:t>
      </w:r>
      <w:r w:rsidR="0030741B">
        <w:rPr>
          <w:rFonts w:cs="Calibri"/>
          <w:noProof/>
          <w:sz w:val="20"/>
          <w:szCs w:val="20"/>
        </w:rPr>
        <w:t xml:space="preserve">W przypadku zaistnienia innych okoliczności bez względu na ich charakter, w tym leżących po stronie Zamawiającego, skutkujących niemożliwością wykonania lub możliwością nienależytego wykonania przedmiotu Umowy zgodnie z jej postanowieniami lub harmonogramem dostaw i montażu, </w:t>
      </w:r>
      <w:r w:rsidR="0030741B">
        <w:rPr>
          <w:rFonts w:cs="Calibri"/>
          <w:noProof/>
          <w:sz w:val="20"/>
          <w:szCs w:val="20"/>
        </w:rPr>
        <w:br/>
        <w:t xml:space="preserve">a zwłaszcza skutkujących brakiem możliwości wykonania zamówienia w terminach określonych </w:t>
      </w:r>
      <w:r w:rsidR="0030741B">
        <w:rPr>
          <w:rFonts w:cs="Calibri"/>
          <w:noProof/>
          <w:sz w:val="20"/>
          <w:szCs w:val="20"/>
        </w:rPr>
        <w:br/>
        <w:t>w Umowie, o ile ich pojawienie się nie jest lub nie było w jakikolwiek sposób zależne od Wykonawcy, w szczególności o charakterze prawnym, organizacyjnym, ekonomicznym, administracyjnym, technicznym, możliwa jest uzasadniona tymi okolicznościami zmiana tych terminów (tj. wydłużenie albo skrócenie);</w:t>
      </w:r>
    </w:p>
    <w:p w:rsidR="0030741B" w:rsidRDefault="0030741B" w:rsidP="00A24ECB">
      <w:pPr>
        <w:pStyle w:val="Akapitzlist"/>
        <w:numPr>
          <w:ilvl w:val="1"/>
          <w:numId w:val="8"/>
        </w:numPr>
        <w:spacing w:after="0"/>
        <w:jc w:val="both"/>
        <w:rPr>
          <w:rFonts w:cs="Calibri"/>
          <w:noProof/>
          <w:sz w:val="20"/>
          <w:szCs w:val="20"/>
        </w:rPr>
      </w:pPr>
      <w:r>
        <w:rPr>
          <w:rFonts w:cs="Calibri"/>
          <w:noProof/>
          <w:sz w:val="20"/>
          <w:szCs w:val="20"/>
        </w:rPr>
        <w:t>zmiany przepisów ustawy Prawo zamówień publicznych;</w:t>
      </w:r>
    </w:p>
    <w:p w:rsidR="0030741B" w:rsidRDefault="0030741B" w:rsidP="00A24ECB">
      <w:pPr>
        <w:pStyle w:val="Akapitzlist"/>
        <w:numPr>
          <w:ilvl w:val="1"/>
          <w:numId w:val="8"/>
        </w:numPr>
        <w:spacing w:after="0"/>
        <w:jc w:val="both"/>
        <w:rPr>
          <w:rFonts w:cs="Calibri"/>
          <w:noProof/>
          <w:sz w:val="20"/>
          <w:szCs w:val="20"/>
        </w:rPr>
      </w:pPr>
      <w:r>
        <w:rPr>
          <w:rFonts w:cs="Calibri"/>
          <w:noProof/>
          <w:sz w:val="20"/>
          <w:szCs w:val="20"/>
        </w:rPr>
        <w:t>zmiany zakresu części zamówienia powierzonej podwykonawcom</w:t>
      </w:r>
      <w:r w:rsidR="0024511E">
        <w:rPr>
          <w:rFonts w:cs="Calibri"/>
          <w:noProof/>
          <w:sz w:val="20"/>
          <w:szCs w:val="20"/>
        </w:rPr>
        <w:t xml:space="preserve"> (jeżeli dotyczy)</w:t>
      </w:r>
      <w:r>
        <w:rPr>
          <w:rFonts w:cs="Calibri"/>
          <w:noProof/>
          <w:sz w:val="20"/>
          <w:szCs w:val="20"/>
        </w:rPr>
        <w:t>.</w:t>
      </w:r>
    </w:p>
    <w:p w:rsidR="00DD2E46" w:rsidRDefault="00DD2E46" w:rsidP="00A24ECB">
      <w:pPr>
        <w:pStyle w:val="Default"/>
        <w:numPr>
          <w:ilvl w:val="0"/>
          <w:numId w:val="8"/>
        </w:numPr>
        <w:spacing w:line="276" w:lineRule="auto"/>
        <w:jc w:val="both"/>
        <w:rPr>
          <w:noProof/>
          <w:color w:val="auto"/>
          <w:sz w:val="20"/>
          <w:szCs w:val="20"/>
        </w:rPr>
      </w:pPr>
      <w:r>
        <w:rPr>
          <w:noProof/>
          <w:color w:val="auto"/>
          <w:sz w:val="20"/>
          <w:szCs w:val="20"/>
        </w:rPr>
        <w:t>Zmiana umowy z naruszeniem ust. 1 podlega unieważnieniu.</w:t>
      </w:r>
    </w:p>
    <w:p w:rsidR="00BA7B2D" w:rsidRDefault="00BA7B2D" w:rsidP="00BA7B2D">
      <w:pPr>
        <w:pStyle w:val="Akapitzlist"/>
        <w:numPr>
          <w:ilvl w:val="0"/>
          <w:numId w:val="8"/>
        </w:numPr>
        <w:spacing w:after="0"/>
        <w:jc w:val="both"/>
        <w:rPr>
          <w:rFonts w:cs="Calibri"/>
          <w:noProof/>
          <w:sz w:val="20"/>
          <w:szCs w:val="20"/>
        </w:rPr>
      </w:pPr>
      <w:r>
        <w:rPr>
          <w:rFonts w:cs="Calibri"/>
          <w:noProof/>
          <w:sz w:val="20"/>
          <w:szCs w:val="20"/>
        </w:rPr>
        <w:lastRenderedPageBreak/>
        <w:t xml:space="preserve">Zmiany, o których mowa powyżej muszą zostać udokumentowane. Pismo (wniosek) dotyczące w/w zmian wraz z uzasadnieniem wprowadzanej zmiany, strona występująca z wnioskiem zobowiązana jest złożyć drugiej stronie. </w:t>
      </w:r>
    </w:p>
    <w:p w:rsidR="00BA7B2D" w:rsidRDefault="00BA7B2D" w:rsidP="00BA7B2D">
      <w:pPr>
        <w:pStyle w:val="Akapitzlist"/>
        <w:numPr>
          <w:ilvl w:val="0"/>
          <w:numId w:val="8"/>
        </w:numPr>
        <w:spacing w:after="0"/>
        <w:jc w:val="both"/>
        <w:rPr>
          <w:rFonts w:cs="Calibri"/>
          <w:noProof/>
          <w:sz w:val="20"/>
          <w:szCs w:val="20"/>
        </w:rPr>
      </w:pPr>
      <w:r>
        <w:rPr>
          <w:rFonts w:cs="Calibri"/>
          <w:noProof/>
          <w:sz w:val="20"/>
          <w:szCs w:val="20"/>
        </w:rPr>
        <w:t xml:space="preserve">W przypadku wystąpienia zmian, o których mowa w ust 1 pkt 1.6 - 1.8 możliwa będzie zmiana Wynagrodzenia (podwyższenie lub zmniejszenie) na podstawie kosztorysu różnicowego albo kosztorysu robót dodatkowych przedłożonego Zamawiającemu przez Wykonawcę. Zamawiający dokona weryfikacji kosztorysów. </w:t>
      </w:r>
    </w:p>
    <w:p w:rsidR="00BA7B2D" w:rsidRDefault="00BA7B2D" w:rsidP="00BA7B2D">
      <w:pPr>
        <w:pStyle w:val="Akapitzlist"/>
        <w:numPr>
          <w:ilvl w:val="0"/>
          <w:numId w:val="8"/>
        </w:numPr>
        <w:spacing w:after="0"/>
        <w:jc w:val="both"/>
        <w:rPr>
          <w:rFonts w:cs="Calibri"/>
          <w:noProof/>
          <w:sz w:val="20"/>
          <w:szCs w:val="20"/>
        </w:rPr>
      </w:pPr>
      <w:r>
        <w:rPr>
          <w:rFonts w:cs="Calibri"/>
          <w:noProof/>
          <w:sz w:val="20"/>
          <w:szCs w:val="20"/>
        </w:rPr>
        <w:t xml:space="preserve">W kalkulacji różnicowej/kalkulacji prac dodatkowych rozliczenia należy wykonać odpowiednio </w:t>
      </w:r>
      <w:r>
        <w:rPr>
          <w:rFonts w:cs="Calibri"/>
          <w:noProof/>
          <w:sz w:val="20"/>
          <w:szCs w:val="20"/>
        </w:rPr>
        <w:br/>
        <w:t xml:space="preserve">w oparciu o następujące założenia: </w:t>
      </w:r>
    </w:p>
    <w:p w:rsidR="00BA7B2D" w:rsidRDefault="00BA7B2D" w:rsidP="00BA7B2D">
      <w:pPr>
        <w:pStyle w:val="Akapitzlist"/>
        <w:numPr>
          <w:ilvl w:val="1"/>
          <w:numId w:val="8"/>
        </w:numPr>
        <w:spacing w:after="0"/>
        <w:jc w:val="both"/>
        <w:rPr>
          <w:rFonts w:cs="Calibri"/>
          <w:noProof/>
          <w:sz w:val="20"/>
          <w:szCs w:val="20"/>
        </w:rPr>
      </w:pPr>
      <w:r>
        <w:rPr>
          <w:rFonts w:cs="Calibri"/>
          <w:noProof/>
          <w:sz w:val="20"/>
          <w:szCs w:val="20"/>
        </w:rPr>
        <w:t xml:space="preserve">należy wskazać cenę robót, technologii „pierwotnej” w postaci kalkulacji sporządzonego metodą szczegółową, </w:t>
      </w:r>
    </w:p>
    <w:p w:rsidR="00BA7B2D" w:rsidRDefault="00BA7B2D" w:rsidP="00BA7B2D">
      <w:pPr>
        <w:pStyle w:val="Akapitzlist"/>
        <w:numPr>
          <w:ilvl w:val="1"/>
          <w:numId w:val="8"/>
        </w:numPr>
        <w:spacing w:after="0"/>
        <w:jc w:val="both"/>
        <w:rPr>
          <w:rFonts w:cs="Calibri"/>
          <w:noProof/>
          <w:sz w:val="20"/>
          <w:szCs w:val="20"/>
        </w:rPr>
      </w:pPr>
      <w:r>
        <w:rPr>
          <w:rFonts w:cs="Calibri"/>
          <w:noProof/>
          <w:sz w:val="20"/>
          <w:szCs w:val="20"/>
        </w:rPr>
        <w:t>należy wyliczyć cenę roboty, technologii „zamiennej” w postaci kalkulacji szczegółowej.</w:t>
      </w:r>
    </w:p>
    <w:p w:rsidR="00BA7B2D" w:rsidRDefault="00BA7B2D" w:rsidP="00BA7B2D">
      <w:pPr>
        <w:pStyle w:val="Akapitzlist"/>
        <w:numPr>
          <w:ilvl w:val="0"/>
          <w:numId w:val="8"/>
        </w:numPr>
        <w:spacing w:after="0"/>
        <w:jc w:val="both"/>
        <w:rPr>
          <w:rFonts w:cs="Calibri"/>
          <w:noProof/>
          <w:sz w:val="20"/>
          <w:szCs w:val="20"/>
        </w:rPr>
      </w:pPr>
      <w:r>
        <w:rPr>
          <w:rFonts w:cs="Calibri"/>
          <w:noProof/>
          <w:sz w:val="20"/>
          <w:szCs w:val="20"/>
        </w:rPr>
        <w:t xml:space="preserve">Kalkulację „różnicową” należy przedłożyć Zamawiającemu do akceptacji. Zamawiający może wnieść uwagi </w:t>
      </w:r>
      <w:r>
        <w:rPr>
          <w:rFonts w:cs="Calibri"/>
          <w:noProof/>
          <w:sz w:val="20"/>
          <w:szCs w:val="20"/>
        </w:rPr>
        <w:br/>
        <w:t xml:space="preserve">i sugestie, które zostaną uwzględnione w wyliczeniach, a Wykonawca w ciągu 7 dni poprawi kalkulację. Jeżeli cena jednostkowa przedłożona przez Wykonawcę do akceptacji Zamawiającemu będzie skalkulowana niezgodnie z postanowieniami ust. </w:t>
      </w:r>
      <w:r w:rsidR="004275D7">
        <w:rPr>
          <w:rFonts w:cs="Calibri"/>
          <w:noProof/>
          <w:sz w:val="20"/>
          <w:szCs w:val="20"/>
        </w:rPr>
        <w:t>5</w:t>
      </w:r>
      <w:r>
        <w:rPr>
          <w:rFonts w:cs="Calibri"/>
          <w:noProof/>
          <w:sz w:val="20"/>
          <w:szCs w:val="20"/>
        </w:rPr>
        <w:t xml:space="preserve"> Zamawiający wprowadzi korektę ceny opartą na własnych wyliczeniach. Wyliczenia kosztów opracowane zgodnie z zasadami określonymi w ust. 7 Wykonawca zobowiązany jest uzyskać akceptacje Zamawiającego przed rozpoczęciem prac wynikających z tych zmian.</w:t>
      </w:r>
    </w:p>
    <w:p w:rsidR="0078174B" w:rsidRDefault="00DD2E46" w:rsidP="00A24ECB">
      <w:pPr>
        <w:pStyle w:val="Default"/>
        <w:numPr>
          <w:ilvl w:val="0"/>
          <w:numId w:val="8"/>
        </w:numPr>
        <w:spacing w:line="276" w:lineRule="auto"/>
        <w:jc w:val="both"/>
        <w:rPr>
          <w:noProof/>
          <w:color w:val="auto"/>
          <w:sz w:val="20"/>
          <w:szCs w:val="20"/>
        </w:rPr>
      </w:pPr>
      <w:r>
        <w:rPr>
          <w:noProof/>
          <w:color w:val="auto"/>
          <w:sz w:val="20"/>
          <w:szCs w:val="20"/>
        </w:rPr>
        <w:t>Wszelkie zmiany umowy wymagają zachowania formy pisemnej w postaci aneksu pod rygorem nieważności.</w:t>
      </w:r>
    </w:p>
    <w:p w:rsidR="00533E02" w:rsidRDefault="00533E02" w:rsidP="00533E02">
      <w:pPr>
        <w:spacing w:line="276" w:lineRule="auto"/>
        <w:ind w:left="360"/>
        <w:jc w:val="center"/>
        <w:rPr>
          <w:rFonts w:ascii="Calibri" w:hAnsi="Calibri" w:cs="Calibri"/>
          <w:b/>
          <w:noProof/>
        </w:rPr>
      </w:pPr>
      <w:r>
        <w:rPr>
          <w:rFonts w:ascii="Calibri" w:hAnsi="Calibri" w:cs="Calibri"/>
          <w:b/>
          <w:noProof/>
        </w:rPr>
        <w:t xml:space="preserve">§ </w:t>
      </w:r>
      <w:r w:rsidR="009B5643">
        <w:rPr>
          <w:rFonts w:ascii="Calibri" w:hAnsi="Calibri" w:cs="Calibri"/>
          <w:b/>
          <w:noProof/>
        </w:rPr>
        <w:t>1</w:t>
      </w:r>
      <w:r w:rsidR="00E71158">
        <w:rPr>
          <w:rFonts w:ascii="Calibri" w:hAnsi="Calibri" w:cs="Calibri"/>
          <w:b/>
          <w:noProof/>
        </w:rPr>
        <w:t>2</w:t>
      </w:r>
    </w:p>
    <w:p w:rsidR="00533E02" w:rsidRDefault="00533E02" w:rsidP="00533E02">
      <w:pPr>
        <w:spacing w:line="276" w:lineRule="auto"/>
        <w:ind w:left="360"/>
        <w:jc w:val="center"/>
        <w:rPr>
          <w:rFonts w:ascii="Calibri" w:hAnsi="Calibri" w:cs="Calibri"/>
          <w:b/>
          <w:noProof/>
        </w:rPr>
      </w:pPr>
      <w:r>
        <w:rPr>
          <w:rFonts w:ascii="Calibri" w:hAnsi="Calibri" w:cs="Calibri"/>
          <w:b/>
          <w:noProof/>
        </w:rPr>
        <w:t>Odstąpienie od umowy</w:t>
      </w:r>
    </w:p>
    <w:p w:rsidR="00533E02" w:rsidRDefault="00533E02" w:rsidP="00533E02">
      <w:pPr>
        <w:spacing w:line="276" w:lineRule="auto"/>
        <w:ind w:left="360"/>
        <w:jc w:val="center"/>
        <w:rPr>
          <w:rFonts w:ascii="Calibri" w:hAnsi="Calibri" w:cs="Calibri"/>
          <w:b/>
          <w:noProof/>
        </w:rPr>
      </w:pPr>
    </w:p>
    <w:p w:rsidR="00533E02" w:rsidRDefault="00533E02" w:rsidP="00A24ECB">
      <w:pPr>
        <w:numPr>
          <w:ilvl w:val="0"/>
          <w:numId w:val="15"/>
        </w:numPr>
        <w:spacing w:line="276" w:lineRule="auto"/>
        <w:jc w:val="both"/>
        <w:rPr>
          <w:rFonts w:ascii="Calibri" w:hAnsi="Calibri" w:cs="Calibri"/>
          <w:noProof/>
        </w:rPr>
      </w:pPr>
      <w:r>
        <w:rPr>
          <w:rFonts w:ascii="Calibri" w:hAnsi="Calibri" w:cs="Calibri"/>
          <w:noProof/>
        </w:rPr>
        <w:t>Stronom przysługuje prawo odstąpienia od Umowy w następujących sytuacjach:</w:t>
      </w:r>
    </w:p>
    <w:p w:rsidR="00533E02" w:rsidRDefault="00533E02" w:rsidP="00A24ECB">
      <w:pPr>
        <w:numPr>
          <w:ilvl w:val="1"/>
          <w:numId w:val="15"/>
        </w:numPr>
        <w:spacing w:line="276" w:lineRule="auto"/>
        <w:jc w:val="both"/>
        <w:rPr>
          <w:rFonts w:ascii="Calibri" w:hAnsi="Calibri" w:cs="Calibri"/>
          <w:noProof/>
        </w:rPr>
      </w:pPr>
      <w:r>
        <w:rPr>
          <w:rFonts w:ascii="Calibri" w:hAnsi="Calibri" w:cs="Calibri"/>
          <w:noProof/>
        </w:rPr>
        <w:t>Zamawiającemu przysługuje prawo do odstąpienia od Umowy:</w:t>
      </w:r>
    </w:p>
    <w:p w:rsidR="00533E02" w:rsidRDefault="00533E02" w:rsidP="00A24ECB">
      <w:pPr>
        <w:pStyle w:val="Default"/>
        <w:numPr>
          <w:ilvl w:val="2"/>
          <w:numId w:val="15"/>
        </w:numPr>
        <w:spacing w:line="276" w:lineRule="auto"/>
        <w:jc w:val="both"/>
        <w:rPr>
          <w:noProof/>
          <w:color w:val="auto"/>
          <w:sz w:val="20"/>
          <w:szCs w:val="20"/>
        </w:rPr>
      </w:pPr>
      <w:r>
        <w:rPr>
          <w:noProof/>
          <w:color w:val="auto"/>
          <w:sz w:val="20"/>
          <w:szCs w:val="20"/>
        </w:rPr>
        <w:t>Zamawiający może odstąpić od umowy w przypadkach określonych w art. 456 ustawy Pzp.</w:t>
      </w:r>
    </w:p>
    <w:p w:rsidR="00533E02" w:rsidRDefault="00533E02" w:rsidP="00A24ECB">
      <w:pPr>
        <w:numPr>
          <w:ilvl w:val="2"/>
          <w:numId w:val="15"/>
        </w:numPr>
        <w:spacing w:line="276" w:lineRule="auto"/>
        <w:jc w:val="both"/>
        <w:rPr>
          <w:rFonts w:ascii="Calibri" w:hAnsi="Calibri" w:cs="Calibri"/>
          <w:noProof/>
        </w:rPr>
      </w:pPr>
      <w:r>
        <w:rPr>
          <w:rFonts w:ascii="Calibri" w:hAnsi="Calibri" w:cs="Calibri"/>
          <w:noProof/>
        </w:rPr>
        <w:t xml:space="preserve">w razie zaistnienia istotnej zmiany okoliczności powodującej, że wykonanie umowy nie leży  </w:t>
      </w:r>
      <w:r>
        <w:rPr>
          <w:rFonts w:ascii="Calibri" w:hAnsi="Calibri" w:cs="Calibri"/>
          <w:noProof/>
        </w:rPr>
        <w:br/>
        <w:t xml:space="preserve">w interesie publicznym, czego nie można było przewidzieć w chwili zawarcia umowy, lub dalsze wykonywanie umowy może zagrozić istotnemu interesowi bezpieczeństwa państwa </w:t>
      </w:r>
      <w:r w:rsidR="001E4B3F">
        <w:rPr>
          <w:rFonts w:ascii="Calibri" w:hAnsi="Calibri" w:cs="Calibri"/>
          <w:noProof/>
        </w:rPr>
        <w:br/>
      </w:r>
      <w:r>
        <w:rPr>
          <w:rFonts w:ascii="Calibri" w:hAnsi="Calibri" w:cs="Calibri"/>
          <w:noProof/>
        </w:rPr>
        <w:t xml:space="preserve">lub bezpieczeństwu publicznemu, Zamawiający może odstąpić od umowy w terminie </w:t>
      </w:r>
      <w:r w:rsidR="001E4B3F">
        <w:rPr>
          <w:rFonts w:ascii="Calibri" w:hAnsi="Calibri" w:cs="Calibri"/>
          <w:noProof/>
        </w:rPr>
        <w:br/>
      </w:r>
      <w:r>
        <w:rPr>
          <w:rFonts w:ascii="Calibri" w:hAnsi="Calibri" w:cs="Calibri"/>
          <w:noProof/>
        </w:rPr>
        <w:t xml:space="preserve">30 dni od dnia powzięcia wiadomości o tych okolicznościach,       </w:t>
      </w:r>
    </w:p>
    <w:p w:rsidR="00533E02" w:rsidRDefault="00533E02" w:rsidP="00A24ECB">
      <w:pPr>
        <w:numPr>
          <w:ilvl w:val="2"/>
          <w:numId w:val="15"/>
        </w:numPr>
        <w:spacing w:line="276" w:lineRule="auto"/>
        <w:jc w:val="both"/>
        <w:rPr>
          <w:rFonts w:ascii="Calibri" w:hAnsi="Calibri" w:cs="Calibri"/>
          <w:noProof/>
        </w:rPr>
      </w:pPr>
      <w:r>
        <w:rPr>
          <w:rFonts w:ascii="Calibri" w:hAnsi="Calibri" w:cs="Calibri"/>
          <w:noProof/>
        </w:rPr>
        <w:t>w przypadku realizacji zamówienia w sposób niezgodny z umową, po uprzednim bezskutecznym wezwaniu Wykonawcy do usunięcia naruszeń i upływie terminu wskazanego</w:t>
      </w:r>
      <w:r w:rsidR="009C5A49">
        <w:rPr>
          <w:rFonts w:ascii="Calibri" w:hAnsi="Calibri" w:cs="Calibri"/>
          <w:noProof/>
        </w:rPr>
        <w:t>,</w:t>
      </w:r>
    </w:p>
    <w:p w:rsidR="009C5A49" w:rsidRDefault="009C5A49" w:rsidP="00A24ECB">
      <w:pPr>
        <w:numPr>
          <w:ilvl w:val="2"/>
          <w:numId w:val="15"/>
        </w:numPr>
        <w:spacing w:line="276" w:lineRule="auto"/>
        <w:jc w:val="both"/>
        <w:rPr>
          <w:rFonts w:ascii="Calibri" w:hAnsi="Calibri" w:cs="Calibri"/>
          <w:noProof/>
        </w:rPr>
      </w:pPr>
      <w:r>
        <w:rPr>
          <w:rFonts w:ascii="Calibri" w:hAnsi="Calibri" w:cs="Calibri"/>
          <w:noProof/>
        </w:rPr>
        <w:t>w przypadku: naruszania norm w związku z wykonywanym zakresem robót budowlanych, zaniechania realizacji robót budowlanych z przyczyn za które odpowiada Wykonawca,</w:t>
      </w:r>
    </w:p>
    <w:p w:rsidR="00533E02" w:rsidRDefault="00533E02" w:rsidP="00A24ECB">
      <w:pPr>
        <w:numPr>
          <w:ilvl w:val="2"/>
          <w:numId w:val="15"/>
        </w:numPr>
        <w:spacing w:line="276" w:lineRule="auto"/>
        <w:jc w:val="both"/>
        <w:rPr>
          <w:rFonts w:ascii="Calibri" w:hAnsi="Calibri" w:cs="Calibri"/>
          <w:noProof/>
        </w:rPr>
      </w:pPr>
      <w:r>
        <w:rPr>
          <w:rFonts w:ascii="Calibri" w:hAnsi="Calibri" w:cs="Calibri"/>
          <w:noProof/>
        </w:rPr>
        <w:t>gdy zostanie ogłoszona upadłość lub rozwiązanie przedsiębiorstwa Wykonawcy,</w:t>
      </w:r>
    </w:p>
    <w:p w:rsidR="00533E02" w:rsidRDefault="00533E02" w:rsidP="00A24ECB">
      <w:pPr>
        <w:numPr>
          <w:ilvl w:val="2"/>
          <w:numId w:val="15"/>
        </w:numPr>
        <w:spacing w:line="276" w:lineRule="auto"/>
        <w:jc w:val="both"/>
        <w:rPr>
          <w:rFonts w:ascii="Calibri" w:hAnsi="Calibri" w:cs="Calibri"/>
          <w:noProof/>
        </w:rPr>
      </w:pPr>
      <w:r>
        <w:rPr>
          <w:rFonts w:ascii="Calibri" w:hAnsi="Calibri" w:cs="Calibri"/>
          <w:noProof/>
        </w:rPr>
        <w:t>gdy zostanie wydany nakaz zajęcia majątku Wykonawcy,</w:t>
      </w:r>
    </w:p>
    <w:p w:rsidR="00533E02" w:rsidRDefault="00533E02" w:rsidP="00A24ECB">
      <w:pPr>
        <w:numPr>
          <w:ilvl w:val="1"/>
          <w:numId w:val="15"/>
        </w:numPr>
        <w:spacing w:line="276" w:lineRule="auto"/>
        <w:jc w:val="both"/>
        <w:rPr>
          <w:rFonts w:ascii="Calibri" w:hAnsi="Calibri" w:cs="Calibri"/>
          <w:noProof/>
        </w:rPr>
      </w:pPr>
      <w:r>
        <w:rPr>
          <w:rFonts w:ascii="Calibri" w:hAnsi="Calibri" w:cs="Calibri"/>
          <w:noProof/>
        </w:rPr>
        <w:t>Wykonawcy przysługuje prawo odstąpienia od umowy jeżeli</w:t>
      </w:r>
      <w:r>
        <w:rPr>
          <w:rFonts w:ascii="Calibri" w:hAnsi="Calibri" w:cs="Calibri"/>
          <w:noProof/>
          <w:u w:val="single"/>
        </w:rPr>
        <w:t xml:space="preserve"> </w:t>
      </w:r>
      <w:r>
        <w:rPr>
          <w:rFonts w:ascii="Calibri" w:hAnsi="Calibri" w:cs="Calibri"/>
          <w:noProof/>
        </w:rPr>
        <w:t xml:space="preserve">Zamawiający zawiadomi Wykonawcę, </w:t>
      </w:r>
      <w:r>
        <w:rPr>
          <w:rFonts w:ascii="Calibri" w:hAnsi="Calibri" w:cs="Calibri"/>
          <w:noProof/>
        </w:rPr>
        <w:br/>
        <w:t>iż wobec zaistnienia uprzednio nie przewidzianych okoliczności nie będzie mógł spełnić swoich zobowiązań umownych wobec Wykonawcy,</w:t>
      </w:r>
    </w:p>
    <w:p w:rsidR="00533E02" w:rsidRDefault="00533E02" w:rsidP="00A24ECB">
      <w:pPr>
        <w:pStyle w:val="Default"/>
        <w:numPr>
          <w:ilvl w:val="0"/>
          <w:numId w:val="15"/>
        </w:numPr>
        <w:spacing w:line="276" w:lineRule="auto"/>
        <w:jc w:val="both"/>
        <w:rPr>
          <w:noProof/>
          <w:color w:val="auto"/>
          <w:sz w:val="20"/>
          <w:szCs w:val="20"/>
        </w:rPr>
      </w:pPr>
      <w:r>
        <w:rPr>
          <w:noProof/>
          <w:sz w:val="20"/>
          <w:szCs w:val="20"/>
        </w:rPr>
        <w:t>Odstąpienie od umowy z przyczyn wskazanych w ust. 1  pkt 1.1.</w:t>
      </w:r>
      <w:r w:rsidR="002A1EE7">
        <w:rPr>
          <w:noProof/>
          <w:sz w:val="20"/>
          <w:szCs w:val="20"/>
        </w:rPr>
        <w:t xml:space="preserve"> i</w:t>
      </w:r>
      <w:r>
        <w:rPr>
          <w:noProof/>
          <w:sz w:val="20"/>
          <w:szCs w:val="20"/>
        </w:rPr>
        <w:t xml:space="preserve"> 1.2. powinno nastąpić w formie pisemnej w terminie 30 dni </w:t>
      </w:r>
      <w:r>
        <w:rPr>
          <w:noProof/>
          <w:color w:val="auto"/>
          <w:sz w:val="20"/>
          <w:szCs w:val="20"/>
        </w:rPr>
        <w:t>od daty powzięcia wiadomości o tych przyczynach pod rygorem nieważności takiego oświadczenia i powinno zawierać uzasadnienie.</w:t>
      </w:r>
    </w:p>
    <w:p w:rsidR="00466D79" w:rsidRDefault="0030741B" w:rsidP="00466D79">
      <w:pPr>
        <w:pStyle w:val="Default"/>
        <w:numPr>
          <w:ilvl w:val="0"/>
          <w:numId w:val="15"/>
        </w:numPr>
        <w:spacing w:line="276" w:lineRule="auto"/>
        <w:jc w:val="both"/>
        <w:rPr>
          <w:noProof/>
          <w:color w:val="auto"/>
          <w:sz w:val="20"/>
          <w:szCs w:val="20"/>
        </w:rPr>
      </w:pPr>
      <w:r>
        <w:rPr>
          <w:noProof/>
          <w:color w:val="auto"/>
          <w:sz w:val="20"/>
          <w:szCs w:val="20"/>
        </w:rPr>
        <w:t>W przypadku, o którym mowa w ust. 1 pkt 1.1.2, Wykonawca może żądać wyłącznie wynagrodzenia należnego z tytułu wykonania części umowy</w:t>
      </w:r>
      <w:r w:rsidR="00533E02">
        <w:rPr>
          <w:noProof/>
          <w:color w:val="auto"/>
          <w:sz w:val="20"/>
          <w:szCs w:val="20"/>
        </w:rPr>
        <w:t>.</w:t>
      </w:r>
    </w:p>
    <w:p w:rsidR="00466D79" w:rsidRDefault="00466D79" w:rsidP="00466D79">
      <w:pPr>
        <w:pStyle w:val="Default"/>
        <w:spacing w:line="276" w:lineRule="auto"/>
        <w:jc w:val="both"/>
        <w:rPr>
          <w:noProof/>
          <w:color w:val="auto"/>
          <w:sz w:val="20"/>
          <w:szCs w:val="20"/>
        </w:rPr>
      </w:pPr>
    </w:p>
    <w:p w:rsidR="00474DC5" w:rsidRDefault="00474DC5" w:rsidP="00A85C46">
      <w:pPr>
        <w:spacing w:line="276" w:lineRule="auto"/>
        <w:jc w:val="center"/>
        <w:rPr>
          <w:rFonts w:ascii="Calibri" w:hAnsi="Calibri" w:cs="Calibri"/>
          <w:b/>
          <w:noProof/>
        </w:rPr>
      </w:pPr>
      <w:r>
        <w:rPr>
          <w:rFonts w:ascii="Calibri" w:hAnsi="Calibri" w:cs="Calibri"/>
          <w:b/>
          <w:noProof/>
        </w:rPr>
        <w:t xml:space="preserve">§ </w:t>
      </w:r>
      <w:r w:rsidR="009022B1">
        <w:rPr>
          <w:rFonts w:ascii="Calibri" w:hAnsi="Calibri" w:cs="Calibri"/>
          <w:b/>
          <w:noProof/>
        </w:rPr>
        <w:t>1</w:t>
      </w:r>
      <w:r w:rsidR="00E71158">
        <w:rPr>
          <w:rFonts w:ascii="Calibri" w:hAnsi="Calibri" w:cs="Calibri"/>
          <w:b/>
          <w:noProof/>
        </w:rPr>
        <w:t>3</w:t>
      </w:r>
    </w:p>
    <w:p w:rsidR="000867A4" w:rsidRDefault="000867A4" w:rsidP="000867A4">
      <w:pPr>
        <w:tabs>
          <w:tab w:val="left" w:pos="284"/>
        </w:tabs>
        <w:spacing w:line="300" w:lineRule="exact"/>
        <w:jc w:val="center"/>
        <w:rPr>
          <w:rFonts w:ascii="Calibri" w:hAnsi="Calibri" w:cs="Calibri"/>
          <w:b/>
          <w:bCs/>
          <w:noProof/>
          <w:color w:val="000000"/>
        </w:rPr>
      </w:pPr>
      <w:r>
        <w:rPr>
          <w:rFonts w:ascii="Calibri" w:hAnsi="Calibri" w:cs="Calibri"/>
          <w:b/>
          <w:bCs/>
          <w:noProof/>
          <w:color w:val="000000"/>
        </w:rPr>
        <w:t>Siła wyższa</w:t>
      </w:r>
    </w:p>
    <w:p w:rsidR="000867A4" w:rsidRDefault="000867A4" w:rsidP="000867A4">
      <w:pPr>
        <w:pStyle w:val="Akapitzlist1"/>
        <w:widowControl/>
        <w:autoSpaceDE w:val="0"/>
        <w:autoSpaceDN w:val="0"/>
        <w:adjustRightInd w:val="0"/>
        <w:spacing w:after="0" w:line="300" w:lineRule="exact"/>
        <w:ind w:left="0" w:firstLine="0"/>
        <w:contextualSpacing w:val="0"/>
        <w:jc w:val="center"/>
        <w:rPr>
          <w:rFonts w:ascii="Calibri" w:eastAsia="Arial Unicode MS" w:hAnsi="Calibri" w:cs="Calibri"/>
          <w:b/>
          <w:noProof/>
          <w:color w:val="000000"/>
          <w:sz w:val="20"/>
        </w:rPr>
      </w:pPr>
    </w:p>
    <w:p w:rsidR="000867A4" w:rsidRDefault="000867A4" w:rsidP="000867A4">
      <w:pPr>
        <w:pStyle w:val="Akapitzlist1"/>
        <w:numPr>
          <w:ilvl w:val="1"/>
          <w:numId w:val="34"/>
        </w:numPr>
        <w:autoSpaceDE w:val="0"/>
        <w:autoSpaceDN w:val="0"/>
        <w:adjustRightInd w:val="0"/>
        <w:spacing w:after="0" w:line="300" w:lineRule="exact"/>
        <w:ind w:left="425" w:hanging="425"/>
        <w:contextualSpacing w:val="0"/>
        <w:rPr>
          <w:rFonts w:ascii="Calibri" w:eastAsia="Arial Unicode MS" w:hAnsi="Calibri" w:cs="Calibri"/>
          <w:noProof/>
          <w:color w:val="000000"/>
          <w:sz w:val="20"/>
        </w:rPr>
      </w:pPr>
      <w:r>
        <w:rPr>
          <w:rFonts w:ascii="Calibri" w:eastAsia="Arial Unicode MS" w:hAnsi="Calibri" w:cs="Calibri"/>
          <w:noProof/>
          <w:color w:val="000000"/>
          <w:sz w:val="20"/>
        </w:rPr>
        <w:t>Strony nie są odpowiedzialne za naruszenie obowiązków wynikających z Umowy w przypadku, gdy wyłączną przyczyną naruszenia jest działanie Siły wyższej.</w:t>
      </w:r>
    </w:p>
    <w:p w:rsidR="000867A4" w:rsidRDefault="000867A4" w:rsidP="000867A4">
      <w:pPr>
        <w:pStyle w:val="Akapitzlist1"/>
        <w:numPr>
          <w:ilvl w:val="1"/>
          <w:numId w:val="34"/>
        </w:numPr>
        <w:autoSpaceDE w:val="0"/>
        <w:autoSpaceDN w:val="0"/>
        <w:adjustRightInd w:val="0"/>
        <w:spacing w:after="0" w:line="300" w:lineRule="exact"/>
        <w:ind w:left="425" w:hanging="425"/>
        <w:contextualSpacing w:val="0"/>
        <w:rPr>
          <w:rFonts w:ascii="Calibri" w:eastAsia="Arial Unicode MS" w:hAnsi="Calibri" w:cs="Calibri"/>
          <w:noProof/>
          <w:color w:val="000000"/>
          <w:sz w:val="20"/>
        </w:rPr>
      </w:pPr>
      <w:r>
        <w:rPr>
          <w:rFonts w:ascii="Calibri" w:eastAsia="Arial Unicode MS" w:hAnsi="Calibri" w:cs="Calibri"/>
          <w:noProof/>
          <w:color w:val="000000"/>
          <w:sz w:val="20"/>
        </w:rPr>
        <w:t xml:space="preserve">Przez </w:t>
      </w:r>
      <w:r>
        <w:rPr>
          <w:rFonts w:ascii="Calibri" w:eastAsia="Arial Unicode MS" w:hAnsi="Calibri" w:cs="Calibri"/>
          <w:i/>
          <w:noProof/>
          <w:color w:val="000000"/>
          <w:sz w:val="20"/>
        </w:rPr>
        <w:t>„Siłę wyższą”</w:t>
      </w:r>
      <w:r>
        <w:rPr>
          <w:rFonts w:ascii="Calibri" w:eastAsia="Arial Unicode MS" w:hAnsi="Calibri" w:cs="Calibri"/>
          <w:noProof/>
          <w:color w:val="000000"/>
          <w:sz w:val="20"/>
        </w:rPr>
        <w:t xml:space="preserve"> należy rozumieć zdarzenie zewnętrzne, którego Strony nie mogły przewidzieć i któremu nie mogły zapobiec, uniemożliwiające wykonanie Umowy w całości lub części, na stałe lub na pewien czas, któremu Strona nie mogła przeciwdziałać przy zachowaniu należytej staranności i które nie wynikło wskutek błędów lub zaniedbań Strony dotkniętej jej działaniem.</w:t>
      </w:r>
    </w:p>
    <w:p w:rsidR="000867A4" w:rsidRDefault="000867A4" w:rsidP="000867A4">
      <w:pPr>
        <w:pStyle w:val="Akapitzlist1"/>
        <w:numPr>
          <w:ilvl w:val="1"/>
          <w:numId w:val="34"/>
        </w:numPr>
        <w:autoSpaceDE w:val="0"/>
        <w:autoSpaceDN w:val="0"/>
        <w:adjustRightInd w:val="0"/>
        <w:spacing w:after="0" w:line="300" w:lineRule="exact"/>
        <w:ind w:left="425" w:hanging="425"/>
        <w:contextualSpacing w:val="0"/>
        <w:rPr>
          <w:rFonts w:ascii="Calibri" w:eastAsia="Arial Unicode MS" w:hAnsi="Calibri" w:cs="Calibri"/>
          <w:noProof/>
          <w:color w:val="000000"/>
          <w:sz w:val="20"/>
        </w:rPr>
      </w:pPr>
      <w:r>
        <w:rPr>
          <w:rFonts w:ascii="Calibri" w:eastAsia="Arial Unicode MS" w:hAnsi="Calibri" w:cs="Calibri"/>
          <w:noProof/>
          <w:color w:val="000000"/>
          <w:sz w:val="20"/>
        </w:rPr>
        <w:t>Na czas działania Siły wyższej ulegają zawieszeniu obowiązki Strony, których nie jest ona w stanie wykonać ze względu na działanie Siły wyższej.</w:t>
      </w:r>
    </w:p>
    <w:p w:rsidR="000867A4" w:rsidRDefault="000867A4" w:rsidP="000867A4">
      <w:pPr>
        <w:pStyle w:val="Akapitzlist1"/>
        <w:widowControl/>
        <w:numPr>
          <w:ilvl w:val="1"/>
          <w:numId w:val="34"/>
        </w:numPr>
        <w:autoSpaceDE w:val="0"/>
        <w:autoSpaceDN w:val="0"/>
        <w:adjustRightInd w:val="0"/>
        <w:spacing w:after="0" w:line="300" w:lineRule="exact"/>
        <w:ind w:left="425" w:hanging="425"/>
        <w:contextualSpacing w:val="0"/>
        <w:rPr>
          <w:rFonts w:ascii="Calibri" w:eastAsia="Arial Unicode MS" w:hAnsi="Calibri" w:cs="Calibri"/>
          <w:noProof/>
          <w:color w:val="000000"/>
          <w:sz w:val="20"/>
        </w:rPr>
      </w:pPr>
      <w:r>
        <w:rPr>
          <w:rFonts w:ascii="Calibri" w:eastAsia="Arial Unicode MS" w:hAnsi="Calibri" w:cs="Calibri"/>
          <w:noProof/>
          <w:color w:val="000000"/>
          <w:sz w:val="20"/>
        </w:rPr>
        <w:t>W przypadku zaistnienia Siły wyższej Strona, której dotyczy działanie tej Siły, zobowiązana jest niezwłocznie poinformować drugą Stronę na piśmie o wystąpieniu Siły wyższej, ze wskazaniem przewidywanego czasu trwania przeszkody w realizacji.</w:t>
      </w:r>
    </w:p>
    <w:p w:rsidR="00E56DDA" w:rsidRDefault="00E56DDA" w:rsidP="00E56DDA">
      <w:pPr>
        <w:pStyle w:val="Akapitzlist1"/>
        <w:widowControl/>
        <w:autoSpaceDE w:val="0"/>
        <w:autoSpaceDN w:val="0"/>
        <w:adjustRightInd w:val="0"/>
        <w:spacing w:after="0" w:line="300" w:lineRule="exact"/>
        <w:ind w:left="425" w:firstLine="0"/>
        <w:contextualSpacing w:val="0"/>
        <w:rPr>
          <w:rFonts w:ascii="Calibri" w:eastAsia="Arial Unicode MS" w:hAnsi="Calibri" w:cs="Calibri"/>
          <w:noProof/>
          <w:color w:val="000000"/>
          <w:sz w:val="20"/>
        </w:rPr>
      </w:pPr>
    </w:p>
    <w:p w:rsidR="00E56DDA" w:rsidRDefault="00E56DDA" w:rsidP="00E56DDA">
      <w:pPr>
        <w:spacing w:line="276" w:lineRule="auto"/>
        <w:jc w:val="center"/>
        <w:rPr>
          <w:rFonts w:ascii="Calibri" w:hAnsi="Calibri" w:cs="Calibri"/>
          <w:b/>
          <w:noProof/>
        </w:rPr>
      </w:pPr>
      <w:r>
        <w:rPr>
          <w:rFonts w:ascii="Calibri" w:hAnsi="Calibri" w:cs="Calibri"/>
          <w:b/>
          <w:noProof/>
        </w:rPr>
        <w:t>§ 14</w:t>
      </w:r>
    </w:p>
    <w:p w:rsidR="00E56DDA" w:rsidRDefault="00E56DDA" w:rsidP="00E56DDA">
      <w:pPr>
        <w:spacing w:line="276" w:lineRule="auto"/>
        <w:jc w:val="center"/>
        <w:rPr>
          <w:rFonts w:ascii="Calibri" w:hAnsi="Calibri" w:cs="Calibri"/>
          <w:b/>
          <w:noProof/>
        </w:rPr>
      </w:pPr>
      <w:r>
        <w:rPr>
          <w:rFonts w:ascii="Calibri" w:hAnsi="Calibri" w:cs="Calibri"/>
          <w:b/>
          <w:noProof/>
        </w:rPr>
        <w:t>Polisa</w:t>
      </w:r>
    </w:p>
    <w:p w:rsidR="00E56DDA" w:rsidRDefault="00E56DDA" w:rsidP="00E56DDA">
      <w:pPr>
        <w:spacing w:line="276" w:lineRule="auto"/>
        <w:ind w:left="426" w:hanging="426"/>
        <w:jc w:val="both"/>
        <w:rPr>
          <w:rFonts w:ascii="Calibri" w:hAnsi="Calibri" w:cs="Calibri"/>
          <w:noProof/>
        </w:rPr>
      </w:pPr>
      <w:r>
        <w:rPr>
          <w:rFonts w:ascii="Calibri" w:hAnsi="Calibri" w:cs="Calibri"/>
          <w:noProof/>
        </w:rPr>
        <w:t>1.</w:t>
      </w:r>
      <w:r>
        <w:rPr>
          <w:rFonts w:ascii="Calibri" w:hAnsi="Calibri" w:cs="Calibri"/>
          <w:noProof/>
        </w:rPr>
        <w:tab/>
      </w:r>
      <w:bookmarkStart w:id="6" w:name="_Hlk235517122"/>
      <w:r>
        <w:rPr>
          <w:rFonts w:ascii="Calibri" w:hAnsi="Calibri" w:cs="Calibri"/>
          <w:noProof/>
        </w:rPr>
        <w:t xml:space="preserve">Wykonawca ma zawartą polisę OC od odpowiedzialności cywilnej w zakresie prowadzonej działalności w kwocie nie </w:t>
      </w:r>
      <w:r>
        <w:rPr>
          <w:rFonts w:ascii="Calibri" w:hAnsi="Calibri" w:cs="Calibri"/>
          <w:b/>
          <w:noProof/>
        </w:rPr>
        <w:t xml:space="preserve">mniejszej niż </w:t>
      </w:r>
      <w:r w:rsidR="0034144F">
        <w:rPr>
          <w:rFonts w:ascii="Calibri" w:hAnsi="Calibri" w:cs="Calibri"/>
          <w:b/>
          <w:noProof/>
        </w:rPr>
        <w:t>………………………………</w:t>
      </w:r>
      <w:r>
        <w:rPr>
          <w:rFonts w:ascii="Calibri" w:hAnsi="Calibri" w:cs="Calibri"/>
          <w:b/>
          <w:noProof/>
        </w:rPr>
        <w:t xml:space="preserve"> PLN i</w:t>
      </w:r>
      <w:r>
        <w:rPr>
          <w:rFonts w:ascii="Calibri" w:hAnsi="Calibri" w:cs="Calibri"/>
          <w:noProof/>
        </w:rPr>
        <w:t xml:space="preserve"> dostarczył ją Zamawiającemu najpóźniej w dniu podpisania umowy. Polisa OC stanowi Załącznik nr 3 do niniejszej umowy.</w:t>
      </w:r>
      <w:bookmarkEnd w:id="6"/>
    </w:p>
    <w:p w:rsidR="00E56DDA" w:rsidRDefault="00E56DDA" w:rsidP="00E56DDA">
      <w:pPr>
        <w:spacing w:line="276" w:lineRule="auto"/>
        <w:ind w:left="426" w:hanging="426"/>
        <w:jc w:val="both"/>
        <w:rPr>
          <w:rFonts w:ascii="Calibri" w:hAnsi="Calibri" w:cs="Calibri"/>
          <w:noProof/>
        </w:rPr>
      </w:pPr>
      <w:r>
        <w:rPr>
          <w:rFonts w:ascii="Calibri" w:hAnsi="Calibri" w:cs="Calibri"/>
          <w:noProof/>
        </w:rPr>
        <w:t>2.</w:t>
      </w:r>
      <w:r>
        <w:rPr>
          <w:rFonts w:ascii="Calibri" w:hAnsi="Calibri" w:cs="Calibri"/>
          <w:noProof/>
        </w:rPr>
        <w:tab/>
        <w:t>Jeżeli polisa OC wystawiona zostanie na okres krótszy niż okres na jaki zawarto umowę, Wykonawca zobowiązany będzie przedstawić Zamawiającemu nie później niż 30 dni przed upływem terminu obowiązywania polisy OC, dokumenty potwierdzające przedłużenie jej obowiązywania.</w:t>
      </w:r>
    </w:p>
    <w:p w:rsidR="00E56DDA" w:rsidRDefault="00E56DDA" w:rsidP="00AF738E">
      <w:pPr>
        <w:spacing w:line="276" w:lineRule="auto"/>
        <w:ind w:left="426" w:hanging="426"/>
        <w:jc w:val="both"/>
        <w:rPr>
          <w:rFonts w:ascii="Calibri" w:hAnsi="Calibri" w:cs="Calibri"/>
          <w:noProof/>
        </w:rPr>
      </w:pPr>
      <w:r>
        <w:rPr>
          <w:rFonts w:ascii="Calibri" w:hAnsi="Calibri" w:cs="Calibri"/>
          <w:noProof/>
        </w:rPr>
        <w:t>3.</w:t>
      </w:r>
      <w:r>
        <w:rPr>
          <w:rFonts w:ascii="Calibri" w:hAnsi="Calibri" w:cs="Calibri"/>
          <w:noProof/>
        </w:rPr>
        <w:tab/>
        <w:t>W razie nieprzedłużenia polisy OC przez Wykonawcę, Zamawiający ma prawo zawarcia umowy ubezpieczenia na rzecz Wykonawcy, a koszty tego ubezpieczenia potrącone zostaną z wynagrodzenia Wykonawcy.</w:t>
      </w:r>
    </w:p>
    <w:p w:rsidR="004275D7" w:rsidRDefault="000867A4" w:rsidP="004275D7">
      <w:pPr>
        <w:tabs>
          <w:tab w:val="left" w:pos="284"/>
        </w:tabs>
        <w:spacing w:line="300" w:lineRule="exact"/>
        <w:ind w:left="284" w:hanging="284"/>
        <w:contextualSpacing/>
        <w:jc w:val="center"/>
        <w:rPr>
          <w:rFonts w:ascii="Calibri" w:hAnsi="Calibri" w:cs="Calibri"/>
          <w:b/>
          <w:noProof/>
        </w:rPr>
      </w:pPr>
      <w:bookmarkStart w:id="7" w:name="_Hlk235520983"/>
      <w:r>
        <w:rPr>
          <w:rFonts w:ascii="Calibri" w:hAnsi="Calibri" w:cs="Calibri"/>
          <w:b/>
          <w:noProof/>
        </w:rPr>
        <w:t xml:space="preserve">§ </w:t>
      </w:r>
      <w:r w:rsidR="004275D7">
        <w:rPr>
          <w:rFonts w:ascii="Calibri" w:hAnsi="Calibri" w:cs="Calibri"/>
          <w:b/>
          <w:noProof/>
        </w:rPr>
        <w:t>15</w:t>
      </w:r>
      <w:r w:rsidR="003F4A87">
        <w:rPr>
          <w:rFonts w:ascii="Calibri" w:hAnsi="Calibri" w:cs="Calibri"/>
          <w:b/>
          <w:noProof/>
        </w:rPr>
        <w:br/>
        <w:t>Zabezpieczenie Należytego Wykonania Umowy</w:t>
      </w:r>
    </w:p>
    <w:p w:rsidR="004275D7" w:rsidRDefault="004275D7" w:rsidP="004275D7">
      <w:pPr>
        <w:numPr>
          <w:ilvl w:val="0"/>
          <w:numId w:val="40"/>
        </w:numPr>
        <w:suppressAutoHyphens/>
        <w:ind w:left="369" w:hanging="369"/>
        <w:jc w:val="both"/>
        <w:rPr>
          <w:rFonts w:ascii="Calibri" w:hAnsi="Calibri" w:cs="Calibri"/>
          <w:lang w:eastAsia="ar-SA"/>
        </w:rPr>
      </w:pPr>
      <w:r>
        <w:rPr>
          <w:rFonts w:ascii="Calibri" w:hAnsi="Calibri" w:cs="Calibri"/>
          <w:lang w:eastAsia="ar-SA"/>
        </w:rPr>
        <w:t>Wykonawca wnosi na rzecz Zamawiającego zabezpieczenie należytego wykonania umowy w wysokości 5% ceny całkowitej podanej w ofercie (brutto) tj. …… PLN, w następujących formach dopuszczonych zapisem art. 450 ust. 1 ustawy Prawo zamówień publicznych:</w:t>
      </w:r>
    </w:p>
    <w:p w:rsidR="004275D7" w:rsidRDefault="004275D7" w:rsidP="004275D7">
      <w:pPr>
        <w:numPr>
          <w:ilvl w:val="0"/>
          <w:numId w:val="41"/>
        </w:numPr>
        <w:suppressAutoHyphens/>
        <w:autoSpaceDE w:val="0"/>
        <w:jc w:val="both"/>
        <w:rPr>
          <w:rFonts w:ascii="Calibri" w:hAnsi="Calibri" w:cs="Calibri"/>
          <w:lang w:eastAsia="ar-SA"/>
        </w:rPr>
      </w:pPr>
      <w:r>
        <w:rPr>
          <w:rFonts w:ascii="Calibri" w:hAnsi="Calibri" w:cs="Calibri"/>
          <w:lang w:eastAsia="ar-SA"/>
        </w:rPr>
        <w:t xml:space="preserve">w pieniądzu tj. przelewem kwoty w wysokości ...............................zł, na konto Zamawiającego w Banku .............. nr: </w:t>
      </w:r>
      <w:r>
        <w:rPr>
          <w:rFonts w:ascii="Calibri" w:hAnsi="Calibri" w:cs="Calibri"/>
          <w:b/>
          <w:lang w:eastAsia="ar-SA"/>
        </w:rPr>
        <w:t>........................................</w:t>
      </w:r>
    </w:p>
    <w:p w:rsidR="004275D7" w:rsidRDefault="004275D7" w:rsidP="004275D7">
      <w:pPr>
        <w:numPr>
          <w:ilvl w:val="0"/>
          <w:numId w:val="41"/>
        </w:numPr>
        <w:tabs>
          <w:tab w:val="left" w:pos="1571"/>
        </w:tabs>
        <w:suppressAutoHyphens/>
        <w:jc w:val="both"/>
        <w:rPr>
          <w:rFonts w:ascii="Calibri" w:hAnsi="Calibri" w:cs="Calibri"/>
          <w:lang w:eastAsia="ar-SA"/>
        </w:rPr>
      </w:pPr>
      <w:r>
        <w:rPr>
          <w:rFonts w:ascii="Calibri" w:hAnsi="Calibri" w:cs="Calibri"/>
          <w:lang w:eastAsia="ar-SA"/>
        </w:rPr>
        <w:t xml:space="preserve">w .................................................................... której oryginał został złożony </w:t>
      </w:r>
      <w:r>
        <w:rPr>
          <w:rFonts w:ascii="Calibri" w:hAnsi="Calibri" w:cs="Calibri"/>
          <w:lang w:eastAsia="ar-SA"/>
        </w:rPr>
        <w:br/>
        <w:t>w siedzibie Zamawiającego.</w:t>
      </w:r>
    </w:p>
    <w:p w:rsidR="004275D7" w:rsidRDefault="004275D7" w:rsidP="004275D7">
      <w:pPr>
        <w:numPr>
          <w:ilvl w:val="0"/>
          <w:numId w:val="40"/>
        </w:numPr>
        <w:suppressAutoHyphens/>
        <w:ind w:left="369" w:hanging="369"/>
        <w:jc w:val="both"/>
        <w:rPr>
          <w:rFonts w:ascii="Calibri" w:hAnsi="Calibri" w:cs="Calibri"/>
          <w:lang w:eastAsia="ar-SA"/>
        </w:rPr>
      </w:pPr>
      <w:r>
        <w:rPr>
          <w:rFonts w:ascii="Calibri" w:hAnsi="Calibri" w:cs="Calibri"/>
          <w:lang w:eastAsia="ar-SA"/>
        </w:rPr>
        <w:t>Zabezpieczenie należytego wykonania umowy, o którym mowa w ust. 1, zostanie zwrócone na poniższych zasadach:</w:t>
      </w:r>
    </w:p>
    <w:p w:rsidR="004275D7" w:rsidRDefault="004275D7" w:rsidP="004275D7">
      <w:pPr>
        <w:numPr>
          <w:ilvl w:val="3"/>
          <w:numId w:val="40"/>
        </w:numPr>
        <w:tabs>
          <w:tab w:val="left" w:pos="709"/>
        </w:tabs>
        <w:suppressAutoHyphens/>
        <w:ind w:left="1066" w:hanging="357"/>
        <w:jc w:val="both"/>
        <w:rPr>
          <w:rFonts w:ascii="Calibri" w:hAnsi="Calibri" w:cs="Calibri"/>
          <w:strike/>
          <w:lang w:eastAsia="ar-SA"/>
        </w:rPr>
      </w:pPr>
      <w:r>
        <w:rPr>
          <w:rFonts w:ascii="Calibri" w:hAnsi="Calibri" w:cs="Calibri"/>
          <w:lang w:eastAsia="ar-SA"/>
        </w:rPr>
        <w:t xml:space="preserve">70% wartości zabezpieczenia należytego wykonania umowy zostanie zwrócone </w:t>
      </w:r>
      <w:r>
        <w:rPr>
          <w:rFonts w:ascii="Calibri" w:hAnsi="Calibri" w:cs="Calibri"/>
          <w:lang w:eastAsia="ar-SA"/>
        </w:rPr>
        <w:br/>
        <w:t>w terminie 30 dni od dnia wykonania zamówienia i uznania przez Zamawiającego za należycie wykonane, po podpisaniu przez Zamawiającego Protokołu Odbioru Końcowego,</w:t>
      </w:r>
    </w:p>
    <w:p w:rsidR="004275D7" w:rsidRDefault="004275D7" w:rsidP="004275D7">
      <w:pPr>
        <w:numPr>
          <w:ilvl w:val="3"/>
          <w:numId w:val="40"/>
        </w:numPr>
        <w:tabs>
          <w:tab w:val="left" w:pos="709"/>
        </w:tabs>
        <w:suppressAutoHyphens/>
        <w:ind w:left="1066" w:hanging="357"/>
        <w:jc w:val="both"/>
        <w:rPr>
          <w:rFonts w:ascii="Calibri" w:hAnsi="Calibri" w:cs="Calibri"/>
          <w:lang w:eastAsia="ar-SA"/>
        </w:rPr>
      </w:pPr>
      <w:r>
        <w:rPr>
          <w:rFonts w:ascii="Calibri" w:hAnsi="Calibri" w:cs="Calibri"/>
          <w:lang w:eastAsia="ar-SA"/>
        </w:rPr>
        <w:t>30% wartości zabezpieczenia należytego wykonania umowy zostanie zwrócone nie później niż w 15 dniu po upływie okresu rękojmi za wady lub gwarancji na wykonane roboty budowlane.</w:t>
      </w:r>
    </w:p>
    <w:p w:rsidR="004275D7" w:rsidRDefault="004275D7" w:rsidP="00AF738E">
      <w:pPr>
        <w:numPr>
          <w:ilvl w:val="0"/>
          <w:numId w:val="40"/>
        </w:numPr>
        <w:suppressAutoHyphens/>
        <w:autoSpaceDE w:val="0"/>
        <w:jc w:val="both"/>
        <w:rPr>
          <w:rFonts w:ascii="Calibri" w:eastAsia="Tahoma" w:hAnsi="Calibri" w:cs="Calibri"/>
        </w:rPr>
      </w:pPr>
      <w:r>
        <w:rPr>
          <w:rFonts w:ascii="Calibri" w:eastAsia="Tahoma" w:hAnsi="Calibri" w:cs="Calibri"/>
        </w:rPr>
        <w:t xml:space="preserve">Zabezpieczenie w pieniądzu wnosi się na cały okres zabezpieczenia, a zabezpieczenie </w:t>
      </w:r>
      <w:r>
        <w:rPr>
          <w:rFonts w:ascii="Calibri" w:eastAsia="Tahoma" w:hAnsi="Calibri" w:cs="Calibri"/>
        </w:rPr>
        <w:br/>
        <w:t>w innej formie wnosi się na okres nie krótszy niż 5 lat,</w:t>
      </w:r>
      <w:r w:rsidR="00AF738E">
        <w:rPr>
          <w:rFonts w:ascii="Calibri" w:eastAsia="Tahoma" w:hAnsi="Calibri" w:cs="Calibri"/>
        </w:rPr>
        <w:t xml:space="preserve"> (chyba że okres, na jaki ma zostać wniesione zabezpieczenie, jest krótszy niż 5 lat – w takim przypadku zabezpieczenie wnosi się na okres realizacji przedmiotu umowy powiększony o okres rękojmi za wady lub gwarancji)</w:t>
      </w:r>
      <w:r>
        <w:rPr>
          <w:rFonts w:ascii="Calibri" w:eastAsia="Tahoma" w:hAnsi="Calibri" w:cs="Calibri"/>
        </w:rPr>
        <w:t xml:space="preserve"> z jednoczesnym zobowiązaniem się Wykonawcy do przedłużenia zabezpieczenia lub wniesienia nowego zabezpieczenia na kolejne okresy.</w:t>
      </w:r>
    </w:p>
    <w:p w:rsidR="004275D7" w:rsidRDefault="004275D7" w:rsidP="004275D7">
      <w:pPr>
        <w:numPr>
          <w:ilvl w:val="0"/>
          <w:numId w:val="40"/>
        </w:numPr>
        <w:suppressAutoHyphens/>
        <w:autoSpaceDE w:val="0"/>
        <w:ind w:left="369" w:hanging="369"/>
        <w:jc w:val="both"/>
        <w:rPr>
          <w:rFonts w:ascii="Calibri" w:hAnsi="Calibri" w:cs="Calibri"/>
        </w:rPr>
      </w:pPr>
      <w:r>
        <w:rPr>
          <w:rFonts w:ascii="Calibri" w:eastAsia="Tahoma" w:hAnsi="Calibri" w:cs="Calibri"/>
        </w:rPr>
        <w:t xml:space="preserve">W przypadku niewywiązania się przez Wykonawcę z obowiązku wskazanego w ust.3, tj. nieprzedłużenia lub niewniesienia nowego zabezpieczenia najpóźniej na 30 dni przed upływem terminu ważności dotychczasowego zabezpieczenia wniesionego w innej formie niż w pieniądzu, Zamawiający zmienia formę na zabezpieczenia w pieniądzu, poprzez wypłatę kwoty z dotychczasowego zabezpieczenia. Wypłata następuje nie później niż w ostatnim dniu ważności dotychczasowego zabezpieczenia. </w:t>
      </w:r>
    </w:p>
    <w:p w:rsidR="004275D7" w:rsidRDefault="004275D7" w:rsidP="004275D7">
      <w:pPr>
        <w:numPr>
          <w:ilvl w:val="0"/>
          <w:numId w:val="40"/>
        </w:numPr>
        <w:ind w:left="369" w:hanging="369"/>
        <w:jc w:val="both"/>
        <w:rPr>
          <w:rFonts w:ascii="Calibri" w:hAnsi="Calibri" w:cs="Calibri"/>
        </w:rPr>
      </w:pPr>
      <w:r>
        <w:rPr>
          <w:rFonts w:ascii="Calibri" w:hAnsi="Calibri" w:cs="Calibri"/>
        </w:rPr>
        <w:t>Zmiana formy zabezpieczenia na jedną z form, o których mowa w art. 450 ust. 1 ustawy Prawo zamówień publicznych wymaga aneksu do niniejszej umowy.</w:t>
      </w:r>
    </w:p>
    <w:p w:rsidR="004275D7" w:rsidRDefault="004275D7" w:rsidP="004275D7">
      <w:pPr>
        <w:numPr>
          <w:ilvl w:val="0"/>
          <w:numId w:val="40"/>
        </w:numPr>
        <w:ind w:left="369" w:hanging="369"/>
        <w:jc w:val="both"/>
        <w:rPr>
          <w:rFonts w:ascii="Calibri" w:hAnsi="Calibri" w:cs="Calibri"/>
        </w:rPr>
      </w:pPr>
      <w:r>
        <w:rPr>
          <w:rFonts w:ascii="Calibri" w:hAnsi="Calibri" w:cs="Calibri"/>
        </w:rPr>
        <w:lastRenderedPageBreak/>
        <w:t xml:space="preserve">W przypadku przedłużającego się terminu wykonania przedmiotu zamówienia Wykonawca zobowiązany jest przedłużyć zabezpieczenie należytego wykonania umowy o okres niezbędny dla prawidłowego zakończenia przedmiotu zamówienia i dostarczyć jego dowód Zamawiającemu najpóźniej na 30 dni przed końcem ważności poprzedniego zabezpieczenia. </w:t>
      </w:r>
    </w:p>
    <w:p w:rsidR="004275D7" w:rsidRDefault="004275D7" w:rsidP="004275D7">
      <w:pPr>
        <w:numPr>
          <w:ilvl w:val="0"/>
          <w:numId w:val="40"/>
        </w:numPr>
        <w:suppressAutoHyphens/>
        <w:autoSpaceDE w:val="0"/>
        <w:ind w:left="369" w:hanging="369"/>
        <w:jc w:val="both"/>
        <w:rPr>
          <w:rFonts w:ascii="Calibri" w:hAnsi="Calibri" w:cs="Calibri"/>
        </w:rPr>
      </w:pPr>
      <w:r>
        <w:rPr>
          <w:rFonts w:ascii="Calibri" w:hAnsi="Calibri" w:cs="Calibri"/>
        </w:rPr>
        <w:t>Zabezpieczenie należytego wykonania umowy poza przypadkami wyraźnie wymienionymi w Umowie może służyć w szczególności pokrywaniu kar umownych i zaspokajaniu roszczeń Zamawiającego w okresie rękojmi za wady lub gwarancji w związku z niewywiązywaniem się Wykonawcy z obowiązków określonych w rękojmi za wady lub gwarancji.</w:t>
      </w:r>
    </w:p>
    <w:p w:rsidR="00CE4CDC" w:rsidRDefault="00CE4CDC" w:rsidP="00CE4CDC">
      <w:pPr>
        <w:suppressAutoHyphens/>
        <w:autoSpaceDE w:val="0"/>
        <w:jc w:val="both"/>
        <w:rPr>
          <w:rFonts w:ascii="Calibri" w:hAnsi="Calibri" w:cs="Calibri"/>
        </w:rPr>
      </w:pPr>
    </w:p>
    <w:p w:rsidR="00CE4CDC" w:rsidRDefault="00CE4CDC" w:rsidP="00CE4CDC">
      <w:pPr>
        <w:jc w:val="center"/>
        <w:rPr>
          <w:rFonts w:ascii="Calibri" w:hAnsi="Calibri" w:cs="Calibri"/>
          <w:b/>
        </w:rPr>
      </w:pPr>
      <w:r>
        <w:rPr>
          <w:rFonts w:ascii="Calibri" w:hAnsi="Calibri" w:cs="Calibri"/>
          <w:b/>
        </w:rPr>
        <w:t>§ 16</w:t>
      </w:r>
    </w:p>
    <w:p w:rsidR="00CE4CDC" w:rsidRDefault="003A03C4" w:rsidP="00CE4CDC">
      <w:pPr>
        <w:jc w:val="center"/>
        <w:rPr>
          <w:rFonts w:ascii="Calibri" w:hAnsi="Calibri" w:cs="Calibri"/>
          <w:bCs/>
        </w:rPr>
      </w:pPr>
      <w:r>
        <w:rPr>
          <w:rFonts w:ascii="Calibri" w:hAnsi="Calibri" w:cs="Calibri"/>
          <w:b/>
        </w:rPr>
        <w:t>Zwłoka</w:t>
      </w:r>
      <w:r w:rsidR="00CE4CDC">
        <w:rPr>
          <w:rFonts w:ascii="Calibri" w:hAnsi="Calibri" w:cs="Calibri"/>
          <w:b/>
        </w:rPr>
        <w:t xml:space="preserve"> w realizacji prac</w:t>
      </w:r>
    </w:p>
    <w:p w:rsidR="00CE4CDC" w:rsidRDefault="00CE4CDC" w:rsidP="00CE4CDC">
      <w:pPr>
        <w:jc w:val="center"/>
        <w:rPr>
          <w:rFonts w:ascii="Calibri" w:hAnsi="Calibri" w:cs="Calibri"/>
          <w:bCs/>
        </w:rPr>
      </w:pPr>
    </w:p>
    <w:p w:rsidR="00CE4CDC" w:rsidRDefault="00CE4CDC" w:rsidP="00CE4CDC">
      <w:pPr>
        <w:numPr>
          <w:ilvl w:val="0"/>
          <w:numId w:val="42"/>
        </w:numPr>
        <w:tabs>
          <w:tab w:val="left" w:pos="360"/>
        </w:tabs>
        <w:suppressAutoHyphens/>
        <w:autoSpaceDE w:val="0"/>
        <w:ind w:left="357" w:hanging="357"/>
        <w:jc w:val="both"/>
        <w:rPr>
          <w:rFonts w:ascii="Calibri" w:hAnsi="Calibri" w:cs="Calibri"/>
          <w:bCs/>
        </w:rPr>
      </w:pPr>
      <w:r>
        <w:rPr>
          <w:rFonts w:ascii="Calibri" w:hAnsi="Calibri" w:cs="Calibri"/>
          <w:bCs/>
        </w:rPr>
        <w:t xml:space="preserve">W przypadku, gdy Wykonawca opóźnia się z rozpoczęciem lub wykonaniem </w:t>
      </w:r>
      <w:r>
        <w:rPr>
          <w:rFonts w:ascii="Calibri" w:hAnsi="Calibri" w:cs="Calibri"/>
        </w:rPr>
        <w:t>robót</w:t>
      </w:r>
      <w:r>
        <w:rPr>
          <w:rFonts w:ascii="Calibri" w:hAnsi="Calibri" w:cs="Calibri"/>
          <w:bCs/>
        </w:rPr>
        <w:t xml:space="preserve"> tak dalece, że przy dotychczasowym sposobie wykonywania </w:t>
      </w:r>
      <w:r>
        <w:rPr>
          <w:rFonts w:ascii="Calibri" w:hAnsi="Calibri" w:cs="Calibri"/>
        </w:rPr>
        <w:t>Robót</w:t>
      </w:r>
      <w:r>
        <w:rPr>
          <w:rFonts w:ascii="Calibri" w:hAnsi="Calibri" w:cs="Calibri"/>
          <w:bCs/>
        </w:rPr>
        <w:t xml:space="preserve">, może nastąpić niedotrzymanie terminów, o których mowa w  § 2 niezależnie od innych przysługujących mu praw, Zamawiający uprawniony jest do żądania od Wykonawcy podjęcia działań w celu nadrobienia powstałego  opóźnienia. </w:t>
      </w:r>
    </w:p>
    <w:p w:rsidR="00CE4CDC" w:rsidRDefault="00CE4CDC" w:rsidP="00CE4CDC">
      <w:pPr>
        <w:numPr>
          <w:ilvl w:val="0"/>
          <w:numId w:val="42"/>
        </w:numPr>
        <w:tabs>
          <w:tab w:val="left" w:pos="360"/>
        </w:tabs>
        <w:suppressAutoHyphens/>
        <w:autoSpaceDE w:val="0"/>
        <w:ind w:left="357" w:hanging="357"/>
        <w:jc w:val="both"/>
        <w:rPr>
          <w:rFonts w:ascii="Calibri" w:hAnsi="Calibri" w:cs="Calibri"/>
          <w:bCs/>
        </w:rPr>
      </w:pPr>
      <w:r>
        <w:rPr>
          <w:rFonts w:ascii="Calibri" w:hAnsi="Calibri" w:cs="Calibri"/>
          <w:bCs/>
        </w:rPr>
        <w:t xml:space="preserve">W przypadku otrzymania przez Wykonawcę uzasadnionego wezwania, o którym mowa w ust. 1, Wykonawca zobowiązany jest do przedstawienia Zamawiającemu na piśmie, w terminie 5 dni od daty otrzymania wezwania, propozycji działań niezbędnych dla nadrobienia powstałego opóźnienia oraz do określenia terminu, w którym opóźnienie zostanie nadrobione. </w:t>
      </w:r>
    </w:p>
    <w:p w:rsidR="00CE4CDC" w:rsidRDefault="00CE4CDC" w:rsidP="00CE4CDC">
      <w:pPr>
        <w:numPr>
          <w:ilvl w:val="0"/>
          <w:numId w:val="42"/>
        </w:numPr>
        <w:tabs>
          <w:tab w:val="left" w:pos="360"/>
        </w:tabs>
        <w:suppressAutoHyphens/>
        <w:autoSpaceDE w:val="0"/>
        <w:ind w:left="357" w:hanging="357"/>
        <w:jc w:val="both"/>
        <w:rPr>
          <w:rFonts w:ascii="Calibri" w:hAnsi="Calibri" w:cs="Calibri"/>
          <w:bCs/>
        </w:rPr>
      </w:pPr>
      <w:r>
        <w:rPr>
          <w:rFonts w:ascii="Calibri" w:hAnsi="Calibri" w:cs="Calibri"/>
          <w:bCs/>
        </w:rPr>
        <w:t xml:space="preserve">W przypadku, gdy Wykonawca nie przedstawi propozycji, o której mowa w ust. 2 lub w razie utrzymywania się opóźnienia pomimo upływu terminu wskazanego przez Wykonawcę, Zamawiający ma prawo wyznaczyć Wykonawcy dodatkowy termin na nadrobienie opóźnienia. W razie bezskutecznego upływu takiego dodatkowego terminu oraz będącej jego wynikiem opóźnienia, Zamawiającemu przysługuje prawo do powierzenia wykonania lub dokończenia danego elementu </w:t>
      </w:r>
      <w:r>
        <w:rPr>
          <w:rFonts w:ascii="Calibri" w:hAnsi="Calibri" w:cs="Calibri"/>
        </w:rPr>
        <w:t>Robót</w:t>
      </w:r>
      <w:r>
        <w:rPr>
          <w:rFonts w:ascii="Calibri" w:hAnsi="Calibri" w:cs="Calibri"/>
          <w:bCs/>
        </w:rPr>
        <w:t xml:space="preserve"> innemu podmiotowi na koszt i ryzyko Wykonawcy bez konieczności uzyskania uprzedniego bądź następczego zezwolenia Sądu (Zastępcze Wykonanie), o czym niezwłocznie poinformuje pisemnie Wykonawcę. </w:t>
      </w:r>
    </w:p>
    <w:p w:rsidR="00CE4CDC" w:rsidRDefault="00CE4CDC" w:rsidP="00CE4CDC">
      <w:pPr>
        <w:numPr>
          <w:ilvl w:val="0"/>
          <w:numId w:val="42"/>
        </w:numPr>
        <w:tabs>
          <w:tab w:val="left" w:pos="360"/>
        </w:tabs>
        <w:suppressAutoHyphens/>
        <w:autoSpaceDE w:val="0"/>
        <w:ind w:left="357" w:hanging="357"/>
        <w:jc w:val="both"/>
        <w:rPr>
          <w:rFonts w:ascii="Calibri" w:hAnsi="Calibri" w:cs="Calibri"/>
        </w:rPr>
      </w:pPr>
      <w:r>
        <w:rPr>
          <w:rFonts w:ascii="Calibri" w:hAnsi="Calibri" w:cs="Calibri"/>
          <w:bCs/>
        </w:rPr>
        <w:t>Skorzystanie przez Zamawiającego  z uprawnień określonych w ust. 3 nie wyłącza odpowiedzialności odszkodowawczej Wykonawcy na zasadach ogólnych Kodeksu Cywilnego, nie wyłącza przysługującego Zamawiającemu prawa naliczenia kar umownych zastrzeżonych w Umowie, nie powoduje utraty ani ograniczenia uprawnień przysługujących Zamawiającemu z tytułu rękojmi lub gwarancji w zakresie odpowiedniej części zrealizowanej przez Wykonawcę Inwestycji ani też nie wyłącza przysługującego Wykonawcy prawa odstąpienia od Umowy w całości lub części, jeżeli zachodzą ku temu podstawy umowne lub ustawowe.</w:t>
      </w:r>
    </w:p>
    <w:p w:rsidR="004275D7" w:rsidRDefault="004275D7" w:rsidP="00CE4CDC">
      <w:pPr>
        <w:tabs>
          <w:tab w:val="left" w:pos="284"/>
        </w:tabs>
        <w:spacing w:line="300" w:lineRule="exact"/>
        <w:contextualSpacing/>
        <w:rPr>
          <w:rFonts w:ascii="Calibri" w:hAnsi="Calibri" w:cs="Calibri"/>
          <w:b/>
          <w:noProof/>
        </w:rPr>
      </w:pPr>
    </w:p>
    <w:p w:rsidR="000867A4" w:rsidRDefault="00940004" w:rsidP="00940004">
      <w:pPr>
        <w:tabs>
          <w:tab w:val="left" w:pos="284"/>
        </w:tabs>
        <w:spacing w:line="300" w:lineRule="exact"/>
        <w:ind w:left="284" w:hanging="284"/>
        <w:contextualSpacing/>
        <w:jc w:val="center"/>
        <w:rPr>
          <w:rFonts w:ascii="Calibri" w:hAnsi="Calibri" w:cs="Calibri"/>
          <w:b/>
          <w:noProof/>
        </w:rPr>
      </w:pPr>
      <w:r>
        <w:rPr>
          <w:rFonts w:ascii="Calibri" w:hAnsi="Calibri" w:cs="Calibri"/>
          <w:b/>
          <w:noProof/>
        </w:rPr>
        <w:t xml:space="preserve">§ </w:t>
      </w:r>
      <w:r w:rsidR="000867A4">
        <w:rPr>
          <w:rFonts w:ascii="Calibri" w:hAnsi="Calibri" w:cs="Calibri"/>
          <w:b/>
          <w:noProof/>
        </w:rPr>
        <w:t>1</w:t>
      </w:r>
      <w:r w:rsidR="00CE4CDC">
        <w:rPr>
          <w:rFonts w:ascii="Calibri" w:hAnsi="Calibri" w:cs="Calibri"/>
          <w:b/>
          <w:noProof/>
        </w:rPr>
        <w:t>7</w:t>
      </w:r>
    </w:p>
    <w:p w:rsidR="00687B32" w:rsidRDefault="009F1EC2" w:rsidP="00FD2E02">
      <w:pPr>
        <w:spacing w:line="276" w:lineRule="auto"/>
        <w:jc w:val="center"/>
        <w:rPr>
          <w:rFonts w:ascii="Calibri" w:hAnsi="Calibri" w:cs="Calibri"/>
          <w:b/>
          <w:noProof/>
        </w:rPr>
      </w:pPr>
      <w:r>
        <w:rPr>
          <w:rFonts w:ascii="Calibri" w:hAnsi="Calibri" w:cs="Calibri"/>
          <w:b/>
          <w:noProof/>
        </w:rPr>
        <w:t>Postanowienia końcowe</w:t>
      </w:r>
    </w:p>
    <w:bookmarkEnd w:id="7"/>
    <w:p w:rsidR="009C5A49" w:rsidRDefault="009C5A49" w:rsidP="00FD2E02">
      <w:pPr>
        <w:spacing w:line="276" w:lineRule="auto"/>
        <w:jc w:val="center"/>
        <w:rPr>
          <w:rFonts w:ascii="Calibri" w:hAnsi="Calibri" w:cs="Calibri"/>
          <w:b/>
          <w:noProof/>
        </w:rPr>
      </w:pPr>
    </w:p>
    <w:p w:rsidR="00A61165" w:rsidRDefault="000E074A" w:rsidP="00A24ECB">
      <w:pPr>
        <w:numPr>
          <w:ilvl w:val="0"/>
          <w:numId w:val="7"/>
        </w:numPr>
        <w:spacing w:line="276" w:lineRule="auto"/>
        <w:jc w:val="both"/>
        <w:rPr>
          <w:rFonts w:ascii="Calibri" w:hAnsi="Calibri" w:cs="Calibri"/>
          <w:noProof/>
        </w:rPr>
      </w:pPr>
      <w:r>
        <w:rPr>
          <w:rFonts w:ascii="Calibri" w:hAnsi="Calibri" w:cs="Calibri"/>
          <w:noProof/>
        </w:rPr>
        <w:t>Strony zgodnie oświadczają, że osoby je reprezentuj</w:t>
      </w:r>
      <w:r w:rsidR="00235026">
        <w:rPr>
          <w:rFonts w:ascii="Calibri" w:hAnsi="Calibri" w:cs="Calibri"/>
          <w:noProof/>
        </w:rPr>
        <w:t>ące przy zawieraniu niniejszej u</w:t>
      </w:r>
      <w:r>
        <w:rPr>
          <w:rFonts w:ascii="Calibri" w:hAnsi="Calibri" w:cs="Calibri"/>
          <w:noProof/>
        </w:rPr>
        <w:t>mowy są do tego prawnie umocowane zgodnie z wymogami prawa polskiego. W związku z powyższym nie będą powoływać się na brak umocowania osoby reprezentującej w przypadku jakichkolw</w:t>
      </w:r>
      <w:r w:rsidR="00235026">
        <w:rPr>
          <w:rFonts w:ascii="Calibri" w:hAnsi="Calibri" w:cs="Calibri"/>
          <w:noProof/>
        </w:rPr>
        <w:t xml:space="preserve">iek sporów mogących wyniknąć </w:t>
      </w:r>
      <w:r w:rsidR="00995F35">
        <w:rPr>
          <w:rFonts w:ascii="Calibri" w:hAnsi="Calibri" w:cs="Calibri"/>
          <w:noProof/>
        </w:rPr>
        <w:br/>
      </w:r>
      <w:r w:rsidR="00235026">
        <w:rPr>
          <w:rFonts w:ascii="Calibri" w:hAnsi="Calibri" w:cs="Calibri"/>
          <w:noProof/>
        </w:rPr>
        <w:t>z u</w:t>
      </w:r>
      <w:r>
        <w:rPr>
          <w:rFonts w:ascii="Calibri" w:hAnsi="Calibri" w:cs="Calibri"/>
          <w:noProof/>
        </w:rPr>
        <w:t>mowy.</w:t>
      </w:r>
    </w:p>
    <w:p w:rsidR="000B7D0C" w:rsidRDefault="000B7D0C" w:rsidP="00A24ECB">
      <w:pPr>
        <w:numPr>
          <w:ilvl w:val="0"/>
          <w:numId w:val="7"/>
        </w:numPr>
        <w:spacing w:line="276" w:lineRule="auto"/>
        <w:jc w:val="both"/>
        <w:rPr>
          <w:rFonts w:ascii="Calibri" w:hAnsi="Calibri" w:cs="Calibri"/>
          <w:noProof/>
        </w:rPr>
      </w:pPr>
      <w:r>
        <w:rPr>
          <w:rFonts w:ascii="Calibri" w:hAnsi="Calibri" w:cs="Calibri"/>
          <w:noProof/>
        </w:rPr>
        <w:t>Wykonawca zobowiązany jest do niezwłocznego informowania Zamawiającego o wszystkich zdarzeniach faktycznych i prawnych mających lub mo</w:t>
      </w:r>
      <w:r w:rsidR="00235026">
        <w:rPr>
          <w:rFonts w:ascii="Calibri" w:hAnsi="Calibri" w:cs="Calibri"/>
          <w:noProof/>
        </w:rPr>
        <w:t>gących mieć wpływ na wykonanie u</w:t>
      </w:r>
      <w:r>
        <w:rPr>
          <w:rFonts w:ascii="Calibri" w:hAnsi="Calibri" w:cs="Calibri"/>
          <w:noProof/>
        </w:rPr>
        <w:t xml:space="preserve">mowy w tym o: </w:t>
      </w:r>
      <w:r w:rsidR="001E4B3F">
        <w:rPr>
          <w:rFonts w:ascii="Calibri" w:hAnsi="Calibri" w:cs="Calibri"/>
          <w:noProof/>
        </w:rPr>
        <w:br/>
      </w:r>
      <w:r>
        <w:rPr>
          <w:rFonts w:ascii="Calibri" w:hAnsi="Calibri" w:cs="Calibri"/>
          <w:noProof/>
        </w:rPr>
        <w:t>wszczęciu wobec niego postępowania egzekucyjnego, naprawczego, układowego,</w:t>
      </w:r>
      <w:r w:rsidR="00B43936">
        <w:rPr>
          <w:rFonts w:ascii="Calibri" w:hAnsi="Calibri" w:cs="Calibri"/>
          <w:noProof/>
        </w:rPr>
        <w:t xml:space="preserve"> restrukturyzacyjnego,</w:t>
      </w:r>
      <w:r>
        <w:rPr>
          <w:rFonts w:ascii="Calibri" w:hAnsi="Calibri" w:cs="Calibri"/>
          <w:noProof/>
        </w:rPr>
        <w:t xml:space="preserve"> upadłościowego</w:t>
      </w:r>
      <w:r w:rsidR="00FD2E02">
        <w:rPr>
          <w:rFonts w:ascii="Calibri" w:hAnsi="Calibri" w:cs="Calibri"/>
          <w:noProof/>
        </w:rPr>
        <w:t xml:space="preserve"> </w:t>
      </w:r>
      <w:r>
        <w:rPr>
          <w:rFonts w:ascii="Calibri" w:hAnsi="Calibri" w:cs="Calibri"/>
          <w:noProof/>
        </w:rPr>
        <w:t>lub likwidacyjnego.</w:t>
      </w:r>
    </w:p>
    <w:p w:rsidR="00637E75" w:rsidRDefault="00637E75" w:rsidP="00A24ECB">
      <w:pPr>
        <w:numPr>
          <w:ilvl w:val="0"/>
          <w:numId w:val="7"/>
        </w:numPr>
        <w:spacing w:line="276" w:lineRule="auto"/>
        <w:jc w:val="both"/>
        <w:rPr>
          <w:rFonts w:ascii="Calibri" w:hAnsi="Calibri" w:cs="Calibri"/>
          <w:noProof/>
        </w:rPr>
      </w:pPr>
      <w:r>
        <w:rPr>
          <w:rFonts w:ascii="Calibri" w:hAnsi="Calibri" w:cs="Calibri"/>
          <w:noProof/>
        </w:rPr>
        <w:t xml:space="preserve">Wykonawca jest odpowiedzialny za działania i zaniechania osób, z których pomocą wykonuje przedmiot umowy jak za działania i zaniechania własne. </w:t>
      </w:r>
    </w:p>
    <w:p w:rsidR="00637E75" w:rsidRDefault="00637E75" w:rsidP="00A24ECB">
      <w:pPr>
        <w:numPr>
          <w:ilvl w:val="0"/>
          <w:numId w:val="7"/>
        </w:numPr>
        <w:spacing w:line="276" w:lineRule="auto"/>
        <w:jc w:val="both"/>
        <w:rPr>
          <w:rFonts w:ascii="Calibri" w:hAnsi="Calibri" w:cs="Calibri"/>
          <w:noProof/>
        </w:rPr>
      </w:pPr>
      <w:r>
        <w:rPr>
          <w:rFonts w:ascii="Calibri" w:hAnsi="Calibri" w:cs="Calibri"/>
          <w:noProof/>
        </w:rPr>
        <w:t xml:space="preserve">Wykonawca ponosi pełną odpowiedzialność za jakość i terminowość realizacji przedmiotu umowy, </w:t>
      </w:r>
      <w:r w:rsidR="001E4B3F">
        <w:rPr>
          <w:rFonts w:ascii="Calibri" w:hAnsi="Calibri" w:cs="Calibri"/>
          <w:noProof/>
        </w:rPr>
        <w:br/>
      </w:r>
      <w:r>
        <w:rPr>
          <w:rFonts w:ascii="Calibri" w:hAnsi="Calibri" w:cs="Calibri"/>
          <w:noProof/>
        </w:rPr>
        <w:t>który wykonuje przy pomocy osób trzecich lub podwykonawców.</w:t>
      </w:r>
    </w:p>
    <w:p w:rsidR="00637E75" w:rsidRDefault="00637E75" w:rsidP="00A24ECB">
      <w:pPr>
        <w:numPr>
          <w:ilvl w:val="0"/>
          <w:numId w:val="7"/>
        </w:numPr>
        <w:spacing w:line="276" w:lineRule="auto"/>
        <w:jc w:val="both"/>
        <w:rPr>
          <w:rFonts w:ascii="Calibri" w:hAnsi="Calibri" w:cs="Calibri"/>
          <w:noProof/>
        </w:rPr>
      </w:pPr>
      <w:r>
        <w:rPr>
          <w:rFonts w:ascii="Calibri" w:hAnsi="Calibri" w:cs="Calibri"/>
          <w:noProof/>
        </w:rPr>
        <w:t>Prawa i obowiązki stron określone i wynikające z niniejszej umowy nie mogą być przenoszone na osoby trzecie bez zgody drugiej strony.</w:t>
      </w:r>
    </w:p>
    <w:p w:rsidR="009F1EC2" w:rsidRDefault="00474DC5" w:rsidP="00A24ECB">
      <w:pPr>
        <w:numPr>
          <w:ilvl w:val="0"/>
          <w:numId w:val="7"/>
        </w:numPr>
        <w:spacing w:line="276" w:lineRule="auto"/>
        <w:jc w:val="both"/>
        <w:rPr>
          <w:rFonts w:ascii="Calibri" w:hAnsi="Calibri" w:cs="Calibri"/>
          <w:noProof/>
        </w:rPr>
      </w:pPr>
      <w:r>
        <w:rPr>
          <w:rFonts w:ascii="Calibri" w:hAnsi="Calibri" w:cs="Calibri"/>
          <w:noProof/>
        </w:rPr>
        <w:t>Wszelkie spory, które mogą wyniknąć z niniejszej umowy, będą rozpatrywane przez Sąd Powszechny właściwy dla siedziby Zamawiającego.</w:t>
      </w:r>
    </w:p>
    <w:p w:rsidR="009F1EC2" w:rsidRDefault="009F1EC2" w:rsidP="00A24ECB">
      <w:pPr>
        <w:numPr>
          <w:ilvl w:val="0"/>
          <w:numId w:val="7"/>
        </w:numPr>
        <w:spacing w:line="276" w:lineRule="auto"/>
        <w:jc w:val="both"/>
        <w:rPr>
          <w:rFonts w:ascii="Calibri" w:hAnsi="Calibri" w:cs="Calibri"/>
          <w:noProof/>
        </w:rPr>
      </w:pPr>
      <w:r>
        <w:rPr>
          <w:rFonts w:ascii="Calibri" w:hAnsi="Calibri" w:cs="Calibri"/>
          <w:noProof/>
        </w:rPr>
        <w:lastRenderedPageBreak/>
        <w:t>W sprawach nieuregulowanych treścią umowy zastosowanie mają przepisy</w:t>
      </w:r>
      <w:r w:rsidR="00B43936">
        <w:rPr>
          <w:rFonts w:ascii="Calibri" w:hAnsi="Calibri" w:cs="Calibri"/>
          <w:noProof/>
        </w:rPr>
        <w:t xml:space="preserve"> Prawa Zamówień Publicznych oraz </w:t>
      </w:r>
      <w:r>
        <w:rPr>
          <w:rFonts w:ascii="Calibri" w:hAnsi="Calibri" w:cs="Calibri"/>
          <w:noProof/>
        </w:rPr>
        <w:t xml:space="preserve"> Kodeksu cywilnego</w:t>
      </w:r>
      <w:r w:rsidR="0018768B">
        <w:rPr>
          <w:rFonts w:ascii="Calibri" w:hAnsi="Calibri" w:cs="Calibri"/>
          <w:noProof/>
        </w:rPr>
        <w:t>.</w:t>
      </w:r>
      <w:r>
        <w:rPr>
          <w:rFonts w:ascii="Calibri" w:hAnsi="Calibri" w:cs="Calibri"/>
          <w:noProof/>
        </w:rPr>
        <w:t xml:space="preserve"> </w:t>
      </w:r>
    </w:p>
    <w:p w:rsidR="000455CF" w:rsidRDefault="000F572E" w:rsidP="00A24ECB">
      <w:pPr>
        <w:pStyle w:val="Default"/>
        <w:numPr>
          <w:ilvl w:val="0"/>
          <w:numId w:val="7"/>
        </w:numPr>
        <w:spacing w:line="276" w:lineRule="auto"/>
        <w:jc w:val="both"/>
        <w:rPr>
          <w:noProof/>
          <w:color w:val="auto"/>
        </w:rPr>
      </w:pPr>
      <w:r>
        <w:rPr>
          <w:noProof/>
          <w:color w:val="auto"/>
          <w:sz w:val="20"/>
          <w:szCs w:val="20"/>
        </w:rPr>
        <w:t>Każda ze s</w:t>
      </w:r>
      <w:r w:rsidR="000455CF">
        <w:rPr>
          <w:noProof/>
          <w:color w:val="auto"/>
          <w:sz w:val="20"/>
          <w:szCs w:val="20"/>
        </w:rPr>
        <w:t>tron oświadcza, że poinformuje swoich pracowników o fakcie udostępnienia danych osobowy</w:t>
      </w:r>
      <w:r>
        <w:rPr>
          <w:noProof/>
          <w:color w:val="auto"/>
          <w:sz w:val="20"/>
          <w:szCs w:val="20"/>
        </w:rPr>
        <w:t>ch drugiej s</w:t>
      </w:r>
      <w:r w:rsidR="00235026">
        <w:rPr>
          <w:noProof/>
          <w:color w:val="auto"/>
          <w:sz w:val="20"/>
          <w:szCs w:val="20"/>
        </w:rPr>
        <w:t>tronie w związku z u</w:t>
      </w:r>
      <w:r w:rsidR="000455CF">
        <w:rPr>
          <w:noProof/>
          <w:color w:val="auto"/>
          <w:sz w:val="20"/>
          <w:szCs w:val="20"/>
        </w:rPr>
        <w:t xml:space="preserve">mową oraz o przysługujących jej w związku z tymi prawami wynikającymi </w:t>
      </w:r>
      <w:r w:rsidR="000455CF">
        <w:rPr>
          <w:noProof/>
          <w:color w:val="auto"/>
          <w:sz w:val="20"/>
          <w:szCs w:val="20"/>
        </w:rPr>
        <w:br/>
        <w:t xml:space="preserve">z przepisów regulujących ochronę danych osobowych, a w szczególności o fakcie, że </w:t>
      </w:r>
      <w:r>
        <w:rPr>
          <w:noProof/>
          <w:color w:val="auto"/>
          <w:sz w:val="20"/>
          <w:szCs w:val="20"/>
        </w:rPr>
        <w:t>z chwilą udostępnienia drugiej stronie danych osobowych, s</w:t>
      </w:r>
      <w:r w:rsidR="000455CF">
        <w:rPr>
          <w:noProof/>
          <w:color w:val="auto"/>
          <w:sz w:val="20"/>
          <w:szCs w:val="20"/>
        </w:rPr>
        <w:t>trona ta staje się administratorem udostępnionych danych osobowych.</w:t>
      </w:r>
    </w:p>
    <w:p w:rsidR="00DF46FC" w:rsidRDefault="00AA0EB2" w:rsidP="00DF46FC">
      <w:pPr>
        <w:numPr>
          <w:ilvl w:val="0"/>
          <w:numId w:val="7"/>
        </w:numPr>
        <w:spacing w:line="276" w:lineRule="auto"/>
        <w:jc w:val="both"/>
        <w:rPr>
          <w:rFonts w:ascii="Calibri" w:hAnsi="Calibri" w:cs="Calibri"/>
          <w:noProof/>
        </w:rPr>
      </w:pPr>
      <w:r>
        <w:rPr>
          <w:rFonts w:ascii="Calibri" w:hAnsi="Calibri" w:cs="Calibri"/>
          <w:noProof/>
        </w:rPr>
        <w:t xml:space="preserve">Niniejsza umowa sporządzona została w dwóch jednobrzmiących egzemplarzach po jednym egzemplarzu </w:t>
      </w:r>
      <w:r>
        <w:rPr>
          <w:rFonts w:ascii="Calibri" w:hAnsi="Calibri" w:cs="Calibri"/>
          <w:noProof/>
        </w:rPr>
        <w:br/>
        <w:t>dla każdej ze stron.</w:t>
      </w:r>
    </w:p>
    <w:p w:rsidR="00DF46FC" w:rsidRDefault="00DF46FC" w:rsidP="00DF46FC">
      <w:pPr>
        <w:spacing w:line="276" w:lineRule="auto"/>
        <w:jc w:val="both"/>
        <w:rPr>
          <w:rFonts w:ascii="Calibri" w:hAnsi="Calibri" w:cs="Calibri"/>
          <w:noProof/>
        </w:rPr>
      </w:pPr>
    </w:p>
    <w:p w:rsidR="00591363" w:rsidRDefault="00EC2C7C" w:rsidP="00A85C46">
      <w:pPr>
        <w:spacing w:line="276" w:lineRule="auto"/>
        <w:jc w:val="center"/>
        <w:rPr>
          <w:rFonts w:ascii="Calibri" w:hAnsi="Calibri" w:cs="Calibri"/>
          <w:b/>
          <w:noProof/>
        </w:rPr>
      </w:pPr>
      <w:r>
        <w:rPr>
          <w:rFonts w:ascii="Calibri" w:hAnsi="Calibri" w:cs="Calibri"/>
          <w:b/>
          <w:noProof/>
        </w:rPr>
        <w:t xml:space="preserve">§ </w:t>
      </w:r>
      <w:r w:rsidR="00D6765B">
        <w:rPr>
          <w:rFonts w:ascii="Calibri" w:hAnsi="Calibri" w:cs="Calibri"/>
          <w:b/>
          <w:noProof/>
        </w:rPr>
        <w:t>1</w:t>
      </w:r>
      <w:r w:rsidR="00CE4CDC">
        <w:rPr>
          <w:rFonts w:ascii="Calibri" w:hAnsi="Calibri" w:cs="Calibri"/>
          <w:b/>
          <w:noProof/>
        </w:rPr>
        <w:t>8</w:t>
      </w:r>
    </w:p>
    <w:p w:rsidR="009F1EC2" w:rsidRDefault="009F1EC2" w:rsidP="00A85C46">
      <w:pPr>
        <w:spacing w:line="276" w:lineRule="auto"/>
        <w:jc w:val="center"/>
        <w:rPr>
          <w:rFonts w:ascii="Calibri" w:hAnsi="Calibri" w:cs="Calibri"/>
          <w:b/>
          <w:noProof/>
        </w:rPr>
      </w:pPr>
      <w:r>
        <w:rPr>
          <w:rFonts w:ascii="Calibri" w:hAnsi="Calibri" w:cs="Calibri"/>
          <w:b/>
          <w:noProof/>
        </w:rPr>
        <w:t>Załączniki</w:t>
      </w:r>
      <w:r w:rsidR="00B93D6F">
        <w:rPr>
          <w:rFonts w:ascii="Calibri" w:hAnsi="Calibri" w:cs="Calibri"/>
          <w:b/>
          <w:noProof/>
        </w:rPr>
        <w:t xml:space="preserve"> do umowy</w:t>
      </w:r>
    </w:p>
    <w:p w:rsidR="00C2121C" w:rsidRDefault="00C2121C" w:rsidP="00A85C46">
      <w:pPr>
        <w:spacing w:line="276" w:lineRule="auto"/>
        <w:jc w:val="center"/>
        <w:rPr>
          <w:rFonts w:ascii="Calibri" w:hAnsi="Calibri" w:cs="Calibri"/>
          <w:b/>
          <w:noProof/>
        </w:rPr>
      </w:pPr>
    </w:p>
    <w:p w:rsidR="00197AF7" w:rsidRDefault="00EC2C7C" w:rsidP="00A24ECB">
      <w:pPr>
        <w:numPr>
          <w:ilvl w:val="0"/>
          <w:numId w:val="11"/>
        </w:numPr>
        <w:spacing w:line="276" w:lineRule="auto"/>
        <w:jc w:val="both"/>
        <w:rPr>
          <w:rFonts w:ascii="Calibri" w:hAnsi="Calibri" w:cs="Calibri"/>
          <w:noProof/>
        </w:rPr>
      </w:pPr>
      <w:r>
        <w:rPr>
          <w:rFonts w:ascii="Calibri" w:hAnsi="Calibri" w:cs="Calibri"/>
          <w:noProof/>
        </w:rPr>
        <w:t xml:space="preserve">Załącznikami do </w:t>
      </w:r>
      <w:r w:rsidR="00237D9C">
        <w:rPr>
          <w:rFonts w:ascii="Calibri" w:hAnsi="Calibri" w:cs="Calibri"/>
          <w:noProof/>
        </w:rPr>
        <w:t>u</w:t>
      </w:r>
      <w:r>
        <w:rPr>
          <w:rFonts w:ascii="Calibri" w:hAnsi="Calibri" w:cs="Calibri"/>
          <w:noProof/>
        </w:rPr>
        <w:t>mowy stanow</w:t>
      </w:r>
      <w:r w:rsidR="00FE4322">
        <w:rPr>
          <w:rFonts w:ascii="Calibri" w:hAnsi="Calibri" w:cs="Calibri"/>
          <w:noProof/>
        </w:rPr>
        <w:t>iącymi jej integralną część są:</w:t>
      </w:r>
    </w:p>
    <w:p w:rsidR="00197AF7" w:rsidRDefault="003008CF" w:rsidP="00A24ECB">
      <w:pPr>
        <w:numPr>
          <w:ilvl w:val="1"/>
          <w:numId w:val="11"/>
        </w:numPr>
        <w:spacing w:line="276" w:lineRule="auto"/>
        <w:jc w:val="both"/>
        <w:rPr>
          <w:rFonts w:ascii="Calibri" w:hAnsi="Calibri" w:cs="Calibri"/>
          <w:noProof/>
        </w:rPr>
      </w:pPr>
      <w:r>
        <w:rPr>
          <w:rFonts w:ascii="Calibri" w:hAnsi="Calibri" w:cs="Calibri"/>
          <w:noProof/>
        </w:rPr>
        <w:t xml:space="preserve">Załącznik nr 1 - </w:t>
      </w:r>
      <w:r w:rsidR="00205153">
        <w:rPr>
          <w:rFonts w:ascii="Calibri" w:hAnsi="Calibri" w:cs="Calibri"/>
          <w:noProof/>
        </w:rPr>
        <w:t>SWZ wraz z załącznikami,</w:t>
      </w:r>
    </w:p>
    <w:p w:rsidR="00A96C16" w:rsidRDefault="003008CF" w:rsidP="00A24ECB">
      <w:pPr>
        <w:numPr>
          <w:ilvl w:val="1"/>
          <w:numId w:val="11"/>
        </w:numPr>
        <w:spacing w:line="276" w:lineRule="auto"/>
        <w:jc w:val="both"/>
        <w:rPr>
          <w:rFonts w:ascii="Calibri" w:hAnsi="Calibri" w:cs="Calibri"/>
          <w:noProof/>
        </w:rPr>
      </w:pPr>
      <w:r>
        <w:rPr>
          <w:rFonts w:ascii="Calibri" w:hAnsi="Calibri" w:cs="Calibri"/>
          <w:noProof/>
        </w:rPr>
        <w:t xml:space="preserve">Załącznik nr 2 - </w:t>
      </w:r>
      <w:r w:rsidR="002C62CB">
        <w:rPr>
          <w:rFonts w:ascii="Calibri" w:hAnsi="Calibri" w:cs="Calibri"/>
          <w:noProof/>
        </w:rPr>
        <w:t>o</w:t>
      </w:r>
      <w:r w:rsidR="00EC2C7C">
        <w:rPr>
          <w:rFonts w:ascii="Calibri" w:hAnsi="Calibri" w:cs="Calibri"/>
          <w:noProof/>
        </w:rPr>
        <w:t>ferta Wykonawcy</w:t>
      </w:r>
      <w:r w:rsidR="00113A0B">
        <w:rPr>
          <w:rFonts w:ascii="Calibri" w:hAnsi="Calibri" w:cs="Calibri"/>
          <w:noProof/>
        </w:rPr>
        <w:t xml:space="preserve"> wraz z załącznikami,</w:t>
      </w:r>
    </w:p>
    <w:p w:rsidR="003008CF" w:rsidRDefault="003008CF" w:rsidP="003008CF">
      <w:pPr>
        <w:numPr>
          <w:ilvl w:val="1"/>
          <w:numId w:val="11"/>
        </w:numPr>
        <w:spacing w:line="276" w:lineRule="auto"/>
        <w:jc w:val="both"/>
        <w:rPr>
          <w:rFonts w:ascii="Calibri" w:hAnsi="Calibri" w:cs="Calibri"/>
          <w:noProof/>
        </w:rPr>
      </w:pPr>
      <w:r>
        <w:rPr>
          <w:rFonts w:ascii="Calibri" w:hAnsi="Calibri" w:cs="Calibri"/>
          <w:noProof/>
        </w:rPr>
        <w:t>Załącznik nr 3 - Polisa OC</w:t>
      </w:r>
    </w:p>
    <w:p w:rsidR="00C2121C" w:rsidRDefault="003008CF" w:rsidP="00DF46FC">
      <w:pPr>
        <w:numPr>
          <w:ilvl w:val="1"/>
          <w:numId w:val="11"/>
        </w:numPr>
        <w:spacing w:line="276" w:lineRule="auto"/>
        <w:jc w:val="both"/>
        <w:rPr>
          <w:rFonts w:ascii="Calibri" w:hAnsi="Calibri" w:cs="Calibri"/>
          <w:noProof/>
        </w:rPr>
      </w:pPr>
      <w:r>
        <w:rPr>
          <w:rFonts w:ascii="Calibri" w:hAnsi="Calibri" w:cs="Calibri"/>
          <w:noProof/>
        </w:rPr>
        <w:t xml:space="preserve">Załacznik nr 4 - </w:t>
      </w:r>
      <w:r w:rsidR="00E556F8">
        <w:rPr>
          <w:rFonts w:ascii="Calibri" w:hAnsi="Calibri" w:cs="Calibri"/>
          <w:noProof/>
        </w:rPr>
        <w:t>i</w:t>
      </w:r>
      <w:r w:rsidR="00A96C16">
        <w:rPr>
          <w:rFonts w:ascii="Calibri" w:hAnsi="Calibri" w:cs="Calibri"/>
          <w:noProof/>
        </w:rPr>
        <w:t>nformacja MZŻ o możliwości wystąpienia zagrożeń dla bezpieczeństwa i zdrowia pracowników innego pracodawcy, którzy wykonują prace na terenie żłobków</w:t>
      </w:r>
    </w:p>
    <w:p w:rsidR="00057929" w:rsidRDefault="003008CF" w:rsidP="00DF46FC">
      <w:pPr>
        <w:numPr>
          <w:ilvl w:val="1"/>
          <w:numId w:val="11"/>
        </w:numPr>
        <w:spacing w:line="276" w:lineRule="auto"/>
        <w:jc w:val="both"/>
        <w:rPr>
          <w:rFonts w:ascii="Calibri" w:hAnsi="Calibri" w:cs="Calibri"/>
          <w:noProof/>
        </w:rPr>
      </w:pPr>
      <w:r>
        <w:rPr>
          <w:rFonts w:ascii="Calibri" w:hAnsi="Calibri" w:cs="Calibri"/>
          <w:noProof/>
        </w:rPr>
        <w:t>Załącznik nr 5 -</w:t>
      </w:r>
      <w:r w:rsidR="00164C1C">
        <w:rPr>
          <w:rFonts w:ascii="Calibri" w:hAnsi="Calibri" w:cs="Calibri"/>
          <w:noProof/>
        </w:rPr>
        <w:t xml:space="preserve"> </w:t>
      </w:r>
      <w:r w:rsidR="00057929">
        <w:rPr>
          <w:rFonts w:ascii="Calibri" w:hAnsi="Calibri" w:cs="Calibri"/>
          <w:bCs/>
          <w:noProof/>
        </w:rPr>
        <w:t>Protokół Odbioru Robót.</w:t>
      </w:r>
    </w:p>
    <w:p w:rsidR="00057929" w:rsidRDefault="00057929" w:rsidP="003008CF">
      <w:pPr>
        <w:spacing w:line="276" w:lineRule="auto"/>
        <w:ind w:left="792"/>
        <w:jc w:val="both"/>
        <w:rPr>
          <w:rFonts w:ascii="Calibri" w:hAnsi="Calibri" w:cs="Calibri"/>
          <w:noProof/>
        </w:rPr>
      </w:pPr>
    </w:p>
    <w:tbl>
      <w:tblPr>
        <w:tblW w:w="0" w:type="auto"/>
        <w:jc w:val="center"/>
        <w:tblLook w:val="04A0" w:firstRow="1" w:lastRow="0" w:firstColumn="1" w:lastColumn="0" w:noHBand="0" w:noVBand="1"/>
      </w:tblPr>
      <w:tblGrid>
        <w:gridCol w:w="4606"/>
        <w:gridCol w:w="4606"/>
      </w:tblGrid>
      <w:tr w:rsidR="00CB5EDE" w:rsidTr="008E34D5">
        <w:trPr>
          <w:jc w:val="center"/>
        </w:trPr>
        <w:tc>
          <w:tcPr>
            <w:tcW w:w="4606" w:type="dxa"/>
          </w:tcPr>
          <w:p w:rsidR="00793579" w:rsidRDefault="00793579" w:rsidP="00610528">
            <w:pPr>
              <w:spacing w:line="276" w:lineRule="auto"/>
              <w:rPr>
                <w:rFonts w:ascii="Calibri" w:hAnsi="Calibri" w:cs="Calibri"/>
                <w:noProof/>
              </w:rPr>
            </w:pPr>
          </w:p>
          <w:p w:rsidR="00793579" w:rsidRDefault="00793579" w:rsidP="00A85C46">
            <w:pPr>
              <w:spacing w:line="276" w:lineRule="auto"/>
              <w:jc w:val="center"/>
              <w:rPr>
                <w:rFonts w:ascii="Calibri" w:hAnsi="Calibri" w:cs="Calibri"/>
                <w:noProof/>
              </w:rPr>
            </w:pPr>
          </w:p>
          <w:p w:rsidR="00793579" w:rsidRDefault="00CB5EDE" w:rsidP="00A85C46">
            <w:pPr>
              <w:spacing w:line="276" w:lineRule="auto"/>
              <w:jc w:val="center"/>
              <w:rPr>
                <w:rFonts w:ascii="Calibri" w:hAnsi="Calibri" w:cs="Calibri"/>
                <w:noProof/>
              </w:rPr>
            </w:pPr>
            <w:r>
              <w:rPr>
                <w:rFonts w:ascii="Calibri" w:hAnsi="Calibri" w:cs="Calibri"/>
                <w:noProof/>
              </w:rPr>
              <w:t>.............................................................</w:t>
            </w:r>
          </w:p>
        </w:tc>
        <w:tc>
          <w:tcPr>
            <w:tcW w:w="4606" w:type="dxa"/>
          </w:tcPr>
          <w:p w:rsidR="00793579" w:rsidRDefault="00793579" w:rsidP="00A85C46">
            <w:pPr>
              <w:spacing w:line="276" w:lineRule="auto"/>
              <w:jc w:val="center"/>
              <w:rPr>
                <w:rFonts w:ascii="Calibri" w:hAnsi="Calibri" w:cs="Calibri"/>
                <w:noProof/>
              </w:rPr>
            </w:pPr>
          </w:p>
          <w:p w:rsidR="00793579" w:rsidRDefault="00793579" w:rsidP="00A85C46">
            <w:pPr>
              <w:spacing w:line="276" w:lineRule="auto"/>
              <w:jc w:val="center"/>
              <w:rPr>
                <w:rFonts w:ascii="Calibri" w:hAnsi="Calibri" w:cs="Calibri"/>
                <w:noProof/>
              </w:rPr>
            </w:pPr>
          </w:p>
          <w:p w:rsidR="00CB5EDE" w:rsidRDefault="00CB5EDE" w:rsidP="00A85C46">
            <w:pPr>
              <w:spacing w:line="276" w:lineRule="auto"/>
              <w:jc w:val="center"/>
              <w:rPr>
                <w:rFonts w:ascii="Calibri" w:hAnsi="Calibri" w:cs="Calibri"/>
                <w:noProof/>
              </w:rPr>
            </w:pPr>
            <w:r>
              <w:rPr>
                <w:rFonts w:ascii="Calibri" w:hAnsi="Calibri" w:cs="Calibri"/>
                <w:noProof/>
              </w:rPr>
              <w:t>.............................................................</w:t>
            </w:r>
          </w:p>
        </w:tc>
      </w:tr>
      <w:tr w:rsidR="00CB5EDE" w:rsidTr="008E34D5">
        <w:trPr>
          <w:jc w:val="center"/>
        </w:trPr>
        <w:tc>
          <w:tcPr>
            <w:tcW w:w="4606" w:type="dxa"/>
          </w:tcPr>
          <w:p w:rsidR="00793579" w:rsidRDefault="00793579" w:rsidP="00C2121C">
            <w:pPr>
              <w:spacing w:line="276" w:lineRule="auto"/>
              <w:jc w:val="center"/>
              <w:rPr>
                <w:rFonts w:ascii="Calibri" w:hAnsi="Calibri" w:cs="Calibri"/>
                <w:b/>
                <w:noProof/>
              </w:rPr>
            </w:pPr>
            <w:r>
              <w:rPr>
                <w:rFonts w:ascii="Calibri" w:hAnsi="Calibri" w:cs="Calibri"/>
                <w:b/>
                <w:noProof/>
              </w:rPr>
              <w:t>ZAMAWIAJĄCY</w:t>
            </w:r>
          </w:p>
        </w:tc>
        <w:tc>
          <w:tcPr>
            <w:tcW w:w="4606" w:type="dxa"/>
          </w:tcPr>
          <w:p w:rsidR="00CB5EDE" w:rsidRDefault="00793579" w:rsidP="00A85C46">
            <w:pPr>
              <w:spacing w:line="276" w:lineRule="auto"/>
              <w:jc w:val="center"/>
              <w:rPr>
                <w:rFonts w:ascii="Calibri" w:hAnsi="Calibri" w:cs="Calibri"/>
                <w:b/>
                <w:noProof/>
              </w:rPr>
            </w:pPr>
            <w:r>
              <w:rPr>
                <w:rFonts w:ascii="Calibri" w:hAnsi="Calibri" w:cs="Calibri"/>
                <w:b/>
                <w:noProof/>
              </w:rPr>
              <w:t>WYKONAWCA</w:t>
            </w:r>
          </w:p>
          <w:p w:rsidR="00793579" w:rsidRDefault="00793579" w:rsidP="00A85C46">
            <w:pPr>
              <w:spacing w:line="276" w:lineRule="auto"/>
              <w:jc w:val="center"/>
              <w:rPr>
                <w:rFonts w:ascii="Calibri" w:hAnsi="Calibri" w:cs="Calibri"/>
                <w:b/>
                <w:noProof/>
              </w:rPr>
            </w:pPr>
          </w:p>
        </w:tc>
      </w:tr>
    </w:tbl>
    <w:p w:rsidR="006B55CB" w:rsidRDefault="006B55CB" w:rsidP="00C2121C">
      <w:pPr>
        <w:rPr>
          <w:rFonts w:ascii="Calibri" w:hAnsi="Calibri" w:cs="Calibri"/>
          <w:noProof/>
        </w:rPr>
      </w:pPr>
    </w:p>
    <w:p w:rsidR="0018768B" w:rsidRDefault="0018768B" w:rsidP="00D279DD">
      <w:pPr>
        <w:pStyle w:val="Nagwek1"/>
        <w:spacing w:beforeLines="20" w:before="48" w:afterLines="20" w:after="48" w:line="20" w:lineRule="atLeast"/>
        <w:jc w:val="center"/>
        <w:rPr>
          <w:rFonts w:ascii="Calibri" w:hAnsi="Calibri" w:cs="Calibri"/>
          <w:noProof/>
          <w:sz w:val="20"/>
        </w:rPr>
      </w:pPr>
    </w:p>
    <w:p w:rsidR="00DF46FC" w:rsidRDefault="00DF46FC" w:rsidP="00DF46FC">
      <w:pPr>
        <w:rPr>
          <w:rFonts w:ascii="Calibri" w:hAnsi="Calibri" w:cs="Calibri"/>
        </w:rPr>
      </w:pPr>
    </w:p>
    <w:p w:rsidR="00DF46FC" w:rsidRDefault="00DF46FC" w:rsidP="00DF46FC">
      <w:pPr>
        <w:rPr>
          <w:rFonts w:ascii="Calibri" w:hAnsi="Calibri" w:cs="Calibri"/>
        </w:rPr>
      </w:pPr>
    </w:p>
    <w:p w:rsidR="00DF46FC" w:rsidRDefault="00DF46FC" w:rsidP="00DF46FC">
      <w:pPr>
        <w:rPr>
          <w:rFonts w:ascii="Calibri" w:hAnsi="Calibri" w:cs="Calibri"/>
        </w:rPr>
      </w:pPr>
    </w:p>
    <w:p w:rsidR="00DF46FC" w:rsidRDefault="00DF46FC" w:rsidP="00DF46FC">
      <w:pPr>
        <w:rPr>
          <w:rFonts w:ascii="Calibri" w:hAnsi="Calibri" w:cs="Calibri"/>
        </w:rPr>
      </w:pPr>
    </w:p>
    <w:p w:rsidR="00D279DD" w:rsidRDefault="00615002" w:rsidP="00AF5290">
      <w:pPr>
        <w:pStyle w:val="Nagwek1"/>
        <w:spacing w:beforeLines="20" w:before="48" w:afterLines="20" w:after="48" w:line="20" w:lineRule="atLeast"/>
        <w:jc w:val="center"/>
        <w:rPr>
          <w:rFonts w:ascii="Calibri" w:hAnsi="Calibri" w:cs="Calibri"/>
          <w:bCs/>
          <w:noProof/>
          <w:sz w:val="20"/>
        </w:rPr>
      </w:pPr>
      <w:r>
        <w:rPr>
          <w:rFonts w:ascii="Calibri" w:hAnsi="Calibri" w:cs="Calibri"/>
          <w:noProof/>
          <w:sz w:val="20"/>
        </w:rPr>
        <w:br w:type="page"/>
      </w:r>
      <w:r w:rsidR="00D279DD">
        <w:rPr>
          <w:rFonts w:ascii="Calibri" w:hAnsi="Calibri" w:cs="Calibri"/>
          <w:noProof/>
          <w:sz w:val="20"/>
        </w:rPr>
        <w:lastRenderedPageBreak/>
        <w:t>INFORMACJA</w:t>
      </w:r>
    </w:p>
    <w:p w:rsidR="00D279DD" w:rsidRDefault="00D279DD" w:rsidP="00D279DD">
      <w:pPr>
        <w:pStyle w:val="Nagwek4"/>
        <w:spacing w:beforeLines="20" w:before="48" w:afterLines="20" w:after="48" w:line="20" w:lineRule="atLeast"/>
        <w:jc w:val="center"/>
        <w:rPr>
          <w:rFonts w:cs="Calibri"/>
          <w:bCs w:val="0"/>
          <w:noProof/>
        </w:rPr>
      </w:pPr>
      <w:r>
        <w:rPr>
          <w:rFonts w:cs="Calibri"/>
          <w:bCs w:val="0"/>
          <w:noProof/>
        </w:rPr>
        <w:t>Miejskiego Zespołu Żłobków w Łodzi</w:t>
      </w:r>
    </w:p>
    <w:p w:rsidR="00D279DD" w:rsidRDefault="00D279DD" w:rsidP="00D279DD">
      <w:pPr>
        <w:spacing w:beforeLines="20" w:before="48" w:afterLines="20" w:after="48" w:line="20" w:lineRule="atLeast"/>
        <w:jc w:val="center"/>
        <w:rPr>
          <w:rFonts w:ascii="Calibri" w:hAnsi="Calibri" w:cs="Calibri"/>
          <w:bCs/>
          <w:noProof/>
        </w:rPr>
      </w:pPr>
    </w:p>
    <w:p w:rsidR="00D279DD" w:rsidRDefault="00D279DD" w:rsidP="00D279DD">
      <w:pPr>
        <w:pStyle w:val="Tekstkomentarza"/>
        <w:spacing w:beforeLines="20" w:before="48" w:afterLines="20" w:after="48" w:line="20" w:lineRule="atLeast"/>
        <w:jc w:val="center"/>
        <w:rPr>
          <w:rFonts w:ascii="Calibri" w:hAnsi="Calibri" w:cs="Calibri"/>
          <w:noProof/>
        </w:rPr>
      </w:pPr>
      <w:r>
        <w:rPr>
          <w:rFonts w:ascii="Calibri" w:hAnsi="Calibri" w:cs="Calibri"/>
          <w:noProof/>
        </w:rPr>
        <w:t>o możliwości wystąpienia zagrożeń dla bezpieczeństwa i zdrowia pracowników innego</w:t>
      </w:r>
    </w:p>
    <w:p w:rsidR="00D279DD" w:rsidRDefault="00D279DD" w:rsidP="00D279DD">
      <w:pPr>
        <w:spacing w:beforeLines="20" w:before="48" w:afterLines="20" w:after="48" w:line="20" w:lineRule="atLeast"/>
        <w:jc w:val="center"/>
        <w:rPr>
          <w:rFonts w:ascii="Calibri" w:hAnsi="Calibri" w:cs="Calibri"/>
          <w:noProof/>
        </w:rPr>
      </w:pPr>
      <w:r>
        <w:rPr>
          <w:rFonts w:ascii="Calibri" w:hAnsi="Calibri" w:cs="Calibri"/>
          <w:noProof/>
        </w:rPr>
        <w:t>pracodawcy, którzy wykonują prace na terenie żłobków</w:t>
      </w:r>
    </w:p>
    <w:p w:rsidR="00D279DD" w:rsidRDefault="00D279DD" w:rsidP="00AF1680">
      <w:pPr>
        <w:spacing w:beforeLines="20" w:before="48" w:afterLines="20" w:after="48" w:line="20" w:lineRule="atLeast"/>
        <w:jc w:val="center"/>
        <w:rPr>
          <w:rFonts w:ascii="Calibri" w:hAnsi="Calibri" w:cs="Calibri"/>
          <w:noProof/>
        </w:rPr>
      </w:pPr>
    </w:p>
    <w:p w:rsidR="00D279DD" w:rsidRDefault="00D279DD" w:rsidP="00C20F20">
      <w:pPr>
        <w:spacing w:beforeLines="20" w:before="48" w:afterLines="20" w:after="48" w:line="20" w:lineRule="atLeast"/>
        <w:jc w:val="both"/>
        <w:rPr>
          <w:rFonts w:ascii="Calibri" w:hAnsi="Calibri" w:cs="Calibri"/>
          <w:noProof/>
        </w:rPr>
      </w:pPr>
      <w:r>
        <w:rPr>
          <w:rFonts w:ascii="Calibri" w:hAnsi="Calibri" w:cs="Calibri"/>
          <w:noProof/>
        </w:rPr>
        <w:t xml:space="preserve">Zagrożenia mogące wystąpić w sytuacji nieprzestrzegania podstawowych zasad, procedur i bezpiecznych </w:t>
      </w:r>
      <w:r w:rsidR="00C20F20">
        <w:rPr>
          <w:rFonts w:ascii="Calibri" w:hAnsi="Calibri" w:cs="Calibri"/>
          <w:noProof/>
        </w:rPr>
        <w:br/>
      </w:r>
      <w:r>
        <w:rPr>
          <w:rFonts w:ascii="Calibri" w:hAnsi="Calibri" w:cs="Calibri"/>
          <w:noProof/>
        </w:rPr>
        <w:t>metod pracy to w szczególności:</w:t>
      </w:r>
    </w:p>
    <w:p w:rsidR="00D279DD" w:rsidRDefault="00D279DD" w:rsidP="00A24ECB">
      <w:pPr>
        <w:pStyle w:val="Tekstkomentarza"/>
        <w:numPr>
          <w:ilvl w:val="0"/>
          <w:numId w:val="14"/>
        </w:numPr>
        <w:spacing w:beforeLines="20" w:before="48" w:afterLines="20" w:after="48" w:line="20" w:lineRule="atLeast"/>
        <w:rPr>
          <w:rFonts w:ascii="Calibri" w:hAnsi="Calibri" w:cs="Calibri"/>
          <w:noProof/>
        </w:rPr>
      </w:pPr>
      <w:r>
        <w:rPr>
          <w:rFonts w:ascii="Calibri" w:hAnsi="Calibri" w:cs="Calibri"/>
          <w:noProof/>
        </w:rPr>
        <w:t>porażenie prądem przy bezpośrednim dotknięciu,</w:t>
      </w:r>
    </w:p>
    <w:p w:rsidR="00D279DD" w:rsidRDefault="00D279DD" w:rsidP="00A24ECB">
      <w:pPr>
        <w:numPr>
          <w:ilvl w:val="0"/>
          <w:numId w:val="14"/>
        </w:numPr>
        <w:spacing w:beforeLines="20" w:before="48" w:afterLines="20" w:after="48" w:line="20" w:lineRule="atLeast"/>
        <w:rPr>
          <w:rFonts w:ascii="Calibri" w:hAnsi="Calibri" w:cs="Calibri"/>
          <w:noProof/>
        </w:rPr>
      </w:pPr>
      <w:r>
        <w:rPr>
          <w:rFonts w:ascii="Calibri" w:hAnsi="Calibri" w:cs="Calibri"/>
          <w:noProof/>
        </w:rPr>
        <w:t>uszkodzenie układu mięśniowo</w:t>
      </w:r>
      <w:r w:rsidR="0043108B">
        <w:rPr>
          <w:rFonts w:ascii="Calibri" w:hAnsi="Calibri" w:cs="Calibri"/>
          <w:noProof/>
        </w:rPr>
        <w:t>-</w:t>
      </w:r>
      <w:r>
        <w:rPr>
          <w:rFonts w:ascii="Calibri" w:hAnsi="Calibri" w:cs="Calibri"/>
          <w:noProof/>
        </w:rPr>
        <w:t>szkieletowego przy podnoszeniu,</w:t>
      </w:r>
      <w:r w:rsidR="008213E3">
        <w:rPr>
          <w:rFonts w:ascii="Calibri" w:hAnsi="Calibri" w:cs="Calibri"/>
          <w:noProof/>
        </w:rPr>
        <w:t xml:space="preserve"> </w:t>
      </w:r>
      <w:r>
        <w:rPr>
          <w:rFonts w:ascii="Calibri" w:hAnsi="Calibri" w:cs="Calibri"/>
          <w:noProof/>
        </w:rPr>
        <w:t>przesuwaniu dźwiganiu,</w:t>
      </w:r>
    </w:p>
    <w:p w:rsidR="00D279DD" w:rsidRDefault="00D279DD" w:rsidP="00A24ECB">
      <w:pPr>
        <w:numPr>
          <w:ilvl w:val="0"/>
          <w:numId w:val="14"/>
        </w:numPr>
        <w:spacing w:beforeLines="20" w:before="48" w:afterLines="20" w:after="48" w:line="20" w:lineRule="atLeast"/>
        <w:rPr>
          <w:rFonts w:ascii="Calibri" w:hAnsi="Calibri" w:cs="Calibri"/>
          <w:noProof/>
        </w:rPr>
      </w:pPr>
      <w:r>
        <w:rPr>
          <w:rFonts w:ascii="Calibri" w:hAnsi="Calibri" w:cs="Calibri"/>
          <w:noProof/>
        </w:rPr>
        <w:t>poślizgnięcie,</w:t>
      </w:r>
      <w:r w:rsidR="00C20F20">
        <w:rPr>
          <w:rFonts w:ascii="Calibri" w:hAnsi="Calibri" w:cs="Calibri"/>
          <w:noProof/>
        </w:rPr>
        <w:t xml:space="preserve"> </w:t>
      </w:r>
      <w:r>
        <w:rPr>
          <w:rFonts w:ascii="Calibri" w:hAnsi="Calibri" w:cs="Calibri"/>
          <w:noProof/>
        </w:rPr>
        <w:t>potknięcie i upadek</w:t>
      </w:r>
      <w:r w:rsidR="00C20F20">
        <w:rPr>
          <w:rFonts w:ascii="Calibri" w:hAnsi="Calibri" w:cs="Calibri"/>
          <w:noProof/>
        </w:rPr>
        <w:t>,</w:t>
      </w:r>
    </w:p>
    <w:p w:rsidR="00D279DD" w:rsidRDefault="00D279DD" w:rsidP="00A24ECB">
      <w:pPr>
        <w:numPr>
          <w:ilvl w:val="0"/>
          <w:numId w:val="14"/>
        </w:numPr>
        <w:spacing w:beforeLines="20" w:before="48" w:afterLines="20" w:after="48" w:line="20" w:lineRule="atLeast"/>
        <w:rPr>
          <w:rFonts w:ascii="Calibri" w:hAnsi="Calibri" w:cs="Calibri"/>
          <w:noProof/>
        </w:rPr>
      </w:pPr>
      <w:r>
        <w:rPr>
          <w:rFonts w:ascii="Calibri" w:hAnsi="Calibri" w:cs="Calibri"/>
          <w:noProof/>
        </w:rPr>
        <w:t>skaleczenie, uderzenie przez przedmioty,</w:t>
      </w:r>
    </w:p>
    <w:p w:rsidR="00D279DD" w:rsidRDefault="00D279DD" w:rsidP="00A24ECB">
      <w:pPr>
        <w:numPr>
          <w:ilvl w:val="0"/>
          <w:numId w:val="14"/>
        </w:numPr>
        <w:spacing w:beforeLines="20" w:before="48" w:afterLines="20" w:after="48" w:line="20" w:lineRule="atLeast"/>
        <w:rPr>
          <w:rFonts w:ascii="Calibri" w:hAnsi="Calibri" w:cs="Calibri"/>
          <w:noProof/>
        </w:rPr>
      </w:pPr>
      <w:r>
        <w:rPr>
          <w:rFonts w:ascii="Calibri" w:hAnsi="Calibri" w:cs="Calibri"/>
          <w:noProof/>
        </w:rPr>
        <w:t>poparzenia przez gorące powierzchnie i płyny,</w:t>
      </w:r>
    </w:p>
    <w:p w:rsidR="00D279DD" w:rsidRDefault="00D279DD" w:rsidP="00A24ECB">
      <w:pPr>
        <w:numPr>
          <w:ilvl w:val="0"/>
          <w:numId w:val="14"/>
        </w:numPr>
        <w:spacing w:beforeLines="20" w:before="48" w:afterLines="20" w:after="48" w:line="20" w:lineRule="atLeast"/>
        <w:rPr>
          <w:rFonts w:ascii="Calibri" w:hAnsi="Calibri" w:cs="Calibri"/>
          <w:noProof/>
        </w:rPr>
      </w:pPr>
      <w:r>
        <w:rPr>
          <w:rFonts w:ascii="Calibri" w:hAnsi="Calibri" w:cs="Calibri"/>
          <w:noProof/>
        </w:rPr>
        <w:t>pożar,</w:t>
      </w:r>
    </w:p>
    <w:p w:rsidR="00D279DD" w:rsidRDefault="00D279DD" w:rsidP="00A24ECB">
      <w:pPr>
        <w:numPr>
          <w:ilvl w:val="0"/>
          <w:numId w:val="14"/>
        </w:numPr>
        <w:spacing w:beforeLines="20" w:before="48" w:afterLines="20" w:after="48" w:line="20" w:lineRule="atLeast"/>
        <w:rPr>
          <w:rFonts w:ascii="Calibri" w:hAnsi="Calibri" w:cs="Calibri"/>
          <w:noProof/>
        </w:rPr>
      </w:pPr>
      <w:r>
        <w:rPr>
          <w:rFonts w:ascii="Calibri" w:hAnsi="Calibri" w:cs="Calibri"/>
          <w:noProof/>
        </w:rPr>
        <w:t>inne nie wymienione i nie określone</w:t>
      </w:r>
      <w:r w:rsidR="00C20F20">
        <w:rPr>
          <w:rFonts w:ascii="Calibri" w:hAnsi="Calibri" w:cs="Calibri"/>
          <w:noProof/>
        </w:rPr>
        <w:t>,</w:t>
      </w:r>
    </w:p>
    <w:p w:rsidR="00D279DD" w:rsidRDefault="00D279DD" w:rsidP="00D279DD">
      <w:pPr>
        <w:spacing w:beforeLines="20" w:before="48" w:afterLines="20" w:after="48" w:line="20" w:lineRule="atLeast"/>
        <w:jc w:val="both"/>
        <w:rPr>
          <w:rFonts w:ascii="Calibri" w:hAnsi="Calibri" w:cs="Calibri"/>
          <w:noProof/>
          <w:color w:val="000000"/>
        </w:rPr>
      </w:pPr>
      <w:r>
        <w:rPr>
          <w:rFonts w:ascii="Calibri" w:hAnsi="Calibri" w:cs="Calibri"/>
          <w:noProof/>
        </w:rPr>
        <w:t>podstawa prawna: §</w:t>
      </w:r>
      <w:r w:rsidR="00EC2D3B">
        <w:rPr>
          <w:rFonts w:ascii="Calibri" w:hAnsi="Calibri" w:cs="Calibri"/>
          <w:noProof/>
        </w:rPr>
        <w:t xml:space="preserve"> </w:t>
      </w:r>
      <w:r>
        <w:rPr>
          <w:rFonts w:ascii="Calibri" w:hAnsi="Calibri" w:cs="Calibri"/>
          <w:noProof/>
        </w:rPr>
        <w:t xml:space="preserve">2 Rozporządzenia Ministra Gospodarki i Pracy z </w:t>
      </w:r>
      <w:r>
        <w:rPr>
          <w:rFonts w:ascii="Calibri" w:hAnsi="Calibri" w:cs="Calibri"/>
          <w:noProof/>
          <w:color w:val="000000"/>
        </w:rPr>
        <w:t xml:space="preserve">27 lipca 2004 r. </w:t>
      </w:r>
      <w:r>
        <w:rPr>
          <w:rFonts w:ascii="Calibri" w:hAnsi="Calibri" w:cs="Calibri"/>
          <w:noProof/>
        </w:rPr>
        <w:t xml:space="preserve">w sprawie szkolenia </w:t>
      </w:r>
      <w:r w:rsidR="00C20F20">
        <w:rPr>
          <w:rFonts w:ascii="Calibri" w:hAnsi="Calibri" w:cs="Calibri"/>
          <w:noProof/>
        </w:rPr>
        <w:br/>
      </w:r>
      <w:r>
        <w:rPr>
          <w:rFonts w:ascii="Calibri" w:hAnsi="Calibri" w:cs="Calibri"/>
          <w:noProof/>
        </w:rPr>
        <w:t xml:space="preserve">w dziedzinie bezpieczeństwa i higieny pracy </w:t>
      </w:r>
      <w:r>
        <w:rPr>
          <w:rFonts w:ascii="Calibri" w:hAnsi="Calibri" w:cs="Calibri"/>
          <w:noProof/>
          <w:color w:val="000000"/>
        </w:rPr>
        <w:t>(Dz. U. 2004</w:t>
      </w:r>
      <w:r w:rsidR="0043108B">
        <w:rPr>
          <w:rFonts w:ascii="Calibri" w:hAnsi="Calibri" w:cs="Calibri"/>
          <w:noProof/>
          <w:color w:val="000000"/>
        </w:rPr>
        <w:t xml:space="preserve"> </w:t>
      </w:r>
      <w:r w:rsidR="007359E0">
        <w:rPr>
          <w:rFonts w:ascii="Calibri" w:hAnsi="Calibri" w:cs="Calibri"/>
          <w:noProof/>
          <w:color w:val="000000"/>
        </w:rPr>
        <w:t>n</w:t>
      </w:r>
      <w:r>
        <w:rPr>
          <w:rFonts w:ascii="Calibri" w:hAnsi="Calibri" w:cs="Calibri"/>
          <w:noProof/>
          <w:color w:val="000000"/>
        </w:rPr>
        <w:t>r 180 poz. 1860 ze zm.)</w:t>
      </w:r>
      <w:r w:rsidR="002B6190">
        <w:rPr>
          <w:rFonts w:ascii="Calibri" w:hAnsi="Calibri" w:cs="Calibri"/>
          <w:noProof/>
          <w:color w:val="000000"/>
        </w:rPr>
        <w:t>.</w:t>
      </w:r>
    </w:p>
    <w:p w:rsidR="00D279DD" w:rsidRDefault="00D279DD" w:rsidP="00D279DD">
      <w:pPr>
        <w:spacing w:beforeLines="20" w:before="48" w:afterLines="20" w:after="48" w:line="20" w:lineRule="atLeast"/>
        <w:rPr>
          <w:rFonts w:ascii="Calibri" w:hAnsi="Calibri" w:cs="Calibri"/>
          <w:noProof/>
        </w:rPr>
      </w:pPr>
    </w:p>
    <w:p w:rsidR="00D279DD" w:rsidRDefault="00D279DD" w:rsidP="00D279DD">
      <w:pPr>
        <w:spacing w:beforeLines="20" w:before="48" w:afterLines="20" w:after="48" w:line="20" w:lineRule="atLeast"/>
        <w:rPr>
          <w:rFonts w:ascii="Calibri" w:hAnsi="Calibri" w:cs="Calibri"/>
          <w:noProof/>
        </w:rPr>
      </w:pPr>
    </w:p>
    <w:p w:rsidR="00D279DD" w:rsidRDefault="00D279DD" w:rsidP="00D279DD">
      <w:pPr>
        <w:spacing w:beforeLines="20" w:before="48" w:afterLines="20" w:after="48" w:line="20" w:lineRule="atLeast"/>
        <w:jc w:val="center"/>
        <w:rPr>
          <w:rFonts w:ascii="Calibri" w:hAnsi="Calibri" w:cs="Calibri"/>
          <w:noProof/>
        </w:rPr>
      </w:pPr>
    </w:p>
    <w:p w:rsidR="00D279DD" w:rsidRDefault="00D279DD" w:rsidP="00D279DD">
      <w:pPr>
        <w:spacing w:beforeLines="20" w:before="48" w:afterLines="20" w:after="48" w:line="20" w:lineRule="atLeast"/>
        <w:jc w:val="center"/>
        <w:rPr>
          <w:rFonts w:ascii="Calibri" w:hAnsi="Calibri" w:cs="Calibri"/>
          <w:noProof/>
        </w:rPr>
      </w:pPr>
    </w:p>
    <w:p w:rsidR="00D279DD" w:rsidRDefault="00D279DD" w:rsidP="00D279DD">
      <w:pPr>
        <w:spacing w:beforeLines="20" w:before="48" w:afterLines="20" w:after="48" w:line="20" w:lineRule="atLeast"/>
        <w:jc w:val="center"/>
        <w:rPr>
          <w:rFonts w:ascii="Calibri" w:hAnsi="Calibri" w:cs="Calibri"/>
          <w:bCs/>
          <w:noProof/>
        </w:rPr>
      </w:pPr>
      <w:r>
        <w:rPr>
          <w:rFonts w:ascii="Calibri" w:hAnsi="Calibri" w:cs="Calibri"/>
          <w:bCs/>
          <w:noProof/>
        </w:rPr>
        <w:t>Oświadczam, że zapoznałem pracowników z informacją o możliwości wystąpienia zagrożeń dla bezpieczeństwa i zdrowia pracowników, którzy wykonują prace na terenie żłobków.</w:t>
      </w:r>
    </w:p>
    <w:p w:rsidR="00D279DD" w:rsidRDefault="00D279DD" w:rsidP="00D279DD">
      <w:pPr>
        <w:spacing w:beforeLines="20" w:before="48" w:afterLines="20" w:after="48" w:line="20" w:lineRule="atLeast"/>
        <w:rPr>
          <w:rFonts w:ascii="Calibri" w:hAnsi="Calibri" w:cs="Calibri"/>
          <w:bCs/>
          <w:noProof/>
        </w:rPr>
      </w:pPr>
    </w:p>
    <w:p w:rsidR="00D279DD" w:rsidRDefault="00D279DD" w:rsidP="00D279DD">
      <w:pPr>
        <w:spacing w:beforeLines="20" w:before="48" w:afterLines="20" w:after="48" w:line="20" w:lineRule="atLeast"/>
        <w:rPr>
          <w:rFonts w:ascii="Calibri" w:hAnsi="Calibri" w:cs="Calibri"/>
          <w:bCs/>
          <w:noProof/>
        </w:rPr>
      </w:pPr>
    </w:p>
    <w:p w:rsidR="00D279DD" w:rsidRDefault="00D279DD" w:rsidP="00D279DD">
      <w:pPr>
        <w:spacing w:beforeLines="20" w:before="48" w:afterLines="20" w:after="48" w:line="20" w:lineRule="atLeast"/>
        <w:rPr>
          <w:rFonts w:ascii="Calibri" w:hAnsi="Calibri" w:cs="Calibri"/>
          <w:bCs/>
          <w:noProof/>
        </w:rPr>
      </w:pPr>
    </w:p>
    <w:p w:rsidR="00D279DD" w:rsidRDefault="00D279DD" w:rsidP="00D279DD">
      <w:pPr>
        <w:spacing w:beforeLines="20" w:before="48" w:afterLines="20" w:after="48" w:line="20" w:lineRule="atLeast"/>
        <w:rPr>
          <w:rFonts w:ascii="Calibri" w:hAnsi="Calibri" w:cs="Calibri"/>
          <w:noProof/>
        </w:rPr>
      </w:pPr>
      <w:r>
        <w:rPr>
          <w:rFonts w:ascii="Calibri" w:hAnsi="Calibri" w:cs="Calibri"/>
          <w:noProof/>
        </w:rPr>
        <w:t>...................................................................................................................................................................</w:t>
      </w:r>
    </w:p>
    <w:p w:rsidR="00D279DD" w:rsidRDefault="00D279DD" w:rsidP="00D279DD">
      <w:pPr>
        <w:pStyle w:val="Tekstkomentarza"/>
        <w:spacing w:beforeLines="20" w:before="48" w:afterLines="20" w:after="48" w:line="20" w:lineRule="atLeast"/>
        <w:jc w:val="center"/>
        <w:rPr>
          <w:rFonts w:ascii="Calibri" w:hAnsi="Calibri" w:cs="Calibri"/>
          <w:noProof/>
        </w:rPr>
      </w:pPr>
      <w:r>
        <w:rPr>
          <w:rFonts w:ascii="Calibri" w:hAnsi="Calibri" w:cs="Calibri"/>
          <w:noProof/>
        </w:rPr>
        <w:t>Nazwa i adres firmy, podpis</w:t>
      </w:r>
    </w:p>
    <w:p w:rsidR="00172EED" w:rsidRDefault="00172EED" w:rsidP="00172EED">
      <w:pPr>
        <w:pStyle w:val="Nagwek"/>
        <w:tabs>
          <w:tab w:val="clear" w:pos="4536"/>
          <w:tab w:val="clear" w:pos="9072"/>
          <w:tab w:val="center" w:pos="4819"/>
          <w:tab w:val="right" w:pos="9638"/>
        </w:tabs>
        <w:spacing w:line="276" w:lineRule="auto"/>
        <w:rPr>
          <w:rFonts w:ascii="Calibri" w:hAnsi="Calibri" w:cs="Calibri"/>
          <w:noProof/>
        </w:rPr>
      </w:pPr>
    </w:p>
    <w:p w:rsidR="00E76673" w:rsidRDefault="00E76673" w:rsidP="00E76673">
      <w:pPr>
        <w:pStyle w:val="Nagwek"/>
        <w:tabs>
          <w:tab w:val="clear" w:pos="4536"/>
          <w:tab w:val="clear" w:pos="9072"/>
          <w:tab w:val="center" w:pos="4819"/>
          <w:tab w:val="right" w:pos="9638"/>
        </w:tabs>
        <w:spacing w:line="276" w:lineRule="auto"/>
        <w:jc w:val="right"/>
        <w:rPr>
          <w:rFonts w:ascii="Calibri" w:hAnsi="Calibri" w:cs="Calibri"/>
          <w:noProof/>
        </w:rPr>
      </w:pPr>
    </w:p>
    <w:sectPr w:rsidR="00E76673" w:rsidSect="00502FCB">
      <w:headerReference w:type="default" r:id="rId8"/>
      <w:footerReference w:type="default" r:id="rId9"/>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11FF4" w:rsidRDefault="00511FF4" w:rsidP="00B33B55">
      <w:r>
        <w:separator/>
      </w:r>
    </w:p>
  </w:endnote>
  <w:endnote w:type="continuationSeparator" w:id="0">
    <w:p w:rsidR="00511FF4" w:rsidRDefault="00511FF4" w:rsidP="00B33B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2BF7" w:rsidRDefault="00E62BF7">
    <w:pPr>
      <w:pStyle w:val="Stopka"/>
      <w:jc w:val="center"/>
    </w:pPr>
    <w:r>
      <w:fldChar w:fldCharType="begin"/>
    </w:r>
    <w:r>
      <w:instrText xml:space="preserve"> PAGE   \* MERGEFORMAT </w:instrText>
    </w:r>
    <w:r>
      <w:fldChar w:fldCharType="separate"/>
    </w:r>
    <w:r w:rsidR="00960232">
      <w:rPr>
        <w:noProof/>
      </w:rPr>
      <w:t>16</w:t>
    </w:r>
    <w:r>
      <w:fldChar w:fldCharType="end"/>
    </w:r>
  </w:p>
  <w:p w:rsidR="00946DA5" w:rsidRDefault="00946DA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11FF4" w:rsidRDefault="00511FF4" w:rsidP="00B33B55">
      <w:r>
        <w:separator/>
      </w:r>
    </w:p>
  </w:footnote>
  <w:footnote w:type="continuationSeparator" w:id="0">
    <w:p w:rsidR="00511FF4" w:rsidRDefault="00511FF4" w:rsidP="00B33B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4F6E" w:rsidRPr="00CA671E" w:rsidRDefault="00CA671E" w:rsidP="00CA671E">
    <w:pPr>
      <w:pStyle w:val="Tekstkomentarza"/>
      <w:spacing w:line="276" w:lineRule="auto"/>
      <w:rPr>
        <w:rFonts w:ascii="Calibri" w:hAnsi="Calibri" w:cs="Calibri"/>
        <w:b/>
      </w:rPr>
    </w:pPr>
    <w:r w:rsidRPr="009F79AB">
      <w:rPr>
        <w:rFonts w:ascii="Calibri" w:hAnsi="Calibri" w:cs="Calibri"/>
      </w:rPr>
      <w:t>Znak sprawy:</w:t>
    </w:r>
    <w:r w:rsidRPr="009F79AB">
      <w:rPr>
        <w:rFonts w:ascii="Calibri" w:hAnsi="Calibri" w:cs="Calibri"/>
        <w:b/>
      </w:rPr>
      <w:t xml:space="preserve"> </w:t>
    </w:r>
    <w:r w:rsidR="006C778D" w:rsidRPr="009F79AB">
      <w:rPr>
        <w:rFonts w:ascii="Calibri" w:hAnsi="Calibri" w:cs="Calibri"/>
        <w:b/>
      </w:rPr>
      <w:t>MZŻ.262.1</w:t>
    </w:r>
    <w:r w:rsidR="003A03C4">
      <w:rPr>
        <w:rFonts w:ascii="Calibri" w:hAnsi="Calibri" w:cs="Calibri"/>
        <w:b/>
      </w:rPr>
      <w:t>3</w:t>
    </w:r>
    <w:r w:rsidR="006C778D" w:rsidRPr="009F79AB">
      <w:rPr>
        <w:rFonts w:ascii="Calibri" w:hAnsi="Calibri" w:cs="Calibri"/>
        <w:b/>
      </w:rPr>
      <w:t>.202</w:t>
    </w:r>
    <w:r w:rsidR="0018423A" w:rsidRPr="009F79AB">
      <w:rPr>
        <w:rFonts w:ascii="Calibri" w:hAnsi="Calibri" w:cs="Calibri"/>
        <w:b/>
      </w:rPr>
      <w:t>6</w:t>
    </w:r>
    <w:r w:rsidR="006C778D" w:rsidRPr="009F79AB">
      <w:rPr>
        <w:rFonts w:ascii="Calibri" w:hAnsi="Calibri" w:cs="Calibri"/>
        <w:b/>
      </w:rPr>
      <w:t>.T</w:t>
    </w:r>
    <w:r w:rsidR="00C0076B">
      <w:rPr>
        <w:rFonts w:ascii="Calibri" w:hAnsi="Calibri" w:cs="Calibri"/>
        <w:b/>
      </w:rPr>
      <w:tab/>
    </w:r>
    <w:r w:rsidR="00C0076B">
      <w:rPr>
        <w:rFonts w:ascii="Calibri" w:hAnsi="Calibri" w:cs="Calibri"/>
        <w:b/>
      </w:rPr>
      <w:tab/>
    </w:r>
    <w:r w:rsidR="00C0076B">
      <w:rPr>
        <w:rFonts w:ascii="Calibri" w:hAnsi="Calibri" w:cs="Calibri"/>
        <w:b/>
      </w:rPr>
      <w:tab/>
    </w:r>
    <w:r w:rsidR="00EB128F">
      <w:rPr>
        <w:rFonts w:ascii="Calibri" w:hAnsi="Calibri" w:cs="Calibri"/>
        <w:b/>
      </w:rPr>
      <w:tab/>
    </w:r>
    <w:r>
      <w:rPr>
        <w:rFonts w:ascii="Calibri" w:hAnsi="Calibri" w:cs="Calibri"/>
        <w:b/>
      </w:rPr>
      <w:tab/>
    </w:r>
    <w:r w:rsidR="00EB128F">
      <w:rPr>
        <w:rFonts w:ascii="Calibri" w:hAnsi="Calibri" w:cs="Calibri"/>
        <w:b/>
      </w:rPr>
      <w:tab/>
    </w:r>
    <w:r w:rsidR="00C0076B">
      <w:rPr>
        <w:rFonts w:ascii="Calibri" w:hAnsi="Calibri" w:cs="Calibri"/>
        <w:b/>
      </w:rPr>
      <w:tab/>
    </w:r>
    <w:r w:rsidR="00775581" w:rsidRPr="00EB128F">
      <w:rPr>
        <w:rFonts w:ascii="Calibri" w:hAnsi="Calibri" w:cs="Calibri"/>
        <w:b/>
      </w:rPr>
      <w:t xml:space="preserve">Załącznik </w:t>
    </w:r>
    <w:r w:rsidR="00904A01">
      <w:rPr>
        <w:rFonts w:ascii="Calibri" w:hAnsi="Calibri" w:cs="Calibri"/>
        <w:b/>
      </w:rPr>
      <w:t>n</w:t>
    </w:r>
    <w:r w:rsidR="00775581" w:rsidRPr="00EB128F">
      <w:rPr>
        <w:rFonts w:ascii="Calibri" w:hAnsi="Calibri" w:cs="Calibri"/>
        <w:b/>
      </w:rPr>
      <w:t xml:space="preserve">r </w:t>
    </w:r>
    <w:r w:rsidR="00BD08BF">
      <w:rPr>
        <w:rFonts w:ascii="Calibri" w:hAnsi="Calibri" w:cs="Calibri"/>
        <w:b/>
      </w:rPr>
      <w:t>3</w:t>
    </w:r>
    <w:r w:rsidR="00EB128F">
      <w:rPr>
        <w:rFonts w:ascii="Calibri" w:hAnsi="Calibri" w:cs="Calibri"/>
      </w:rPr>
      <w:t xml:space="preserve"> do</w:t>
    </w:r>
    <w:r w:rsidR="00222CC6" w:rsidRPr="009511E5">
      <w:rPr>
        <w:rFonts w:ascii="Calibri" w:hAnsi="Calibri" w:cs="Calibri"/>
      </w:rPr>
      <w:t xml:space="preserve"> </w:t>
    </w:r>
    <w:r w:rsidR="00EB128F">
      <w:rPr>
        <w:rFonts w:ascii="Calibri" w:hAnsi="Calibri" w:cs="Calibri"/>
      </w:rPr>
      <w:t>S</w:t>
    </w:r>
    <w:r w:rsidR="00775581" w:rsidRPr="00EB128F">
      <w:rPr>
        <w:rFonts w:ascii="Calibri" w:hAnsi="Calibri" w:cs="Calibri"/>
      </w:rPr>
      <w:t>WZ</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074C5D66"/>
    <w:lvl w:ilvl="0">
      <w:start w:val="1"/>
      <w:numFmt w:val="decimal"/>
      <w:pStyle w:val="Listanumerowana"/>
      <w:lvlText w:val="%1."/>
      <w:lvlJc w:val="left"/>
      <w:pPr>
        <w:tabs>
          <w:tab w:val="num" w:pos="360"/>
        </w:tabs>
        <w:ind w:left="360" w:hanging="360"/>
      </w:pPr>
    </w:lvl>
  </w:abstractNum>
  <w:abstractNum w:abstractNumId="1" w15:restartNumberingAfterBreak="0">
    <w:nsid w:val="00000010"/>
    <w:multiLevelType w:val="singleLevel"/>
    <w:tmpl w:val="00000010"/>
    <w:name w:val="WW8Num19"/>
    <w:lvl w:ilvl="0">
      <w:start w:val="2"/>
      <w:numFmt w:val="decimal"/>
      <w:lvlText w:val="%1."/>
      <w:lvlJc w:val="left"/>
      <w:pPr>
        <w:tabs>
          <w:tab w:val="num" w:pos="360"/>
        </w:tabs>
        <w:ind w:left="0" w:firstLine="0"/>
      </w:pPr>
    </w:lvl>
  </w:abstractNum>
  <w:abstractNum w:abstractNumId="2" w15:restartNumberingAfterBreak="0">
    <w:nsid w:val="0000001A"/>
    <w:multiLevelType w:val="multilevel"/>
    <w:tmpl w:val="0000001A"/>
    <w:name w:val="WW8Num26"/>
    <w:lvl w:ilvl="0">
      <w:start w:val="1"/>
      <w:numFmt w:val="decimal"/>
      <w:lvlText w:val="%1."/>
      <w:lvlJc w:val="left"/>
      <w:pPr>
        <w:tabs>
          <w:tab w:val="num" w:pos="383"/>
        </w:tabs>
        <w:ind w:left="383"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1D"/>
    <w:multiLevelType w:val="multilevel"/>
    <w:tmpl w:val="0000001D"/>
    <w:name w:val="WW8Num30"/>
    <w:lvl w:ilvl="0">
      <w:start w:val="1"/>
      <w:numFmt w:val="decimal"/>
      <w:lvlText w:val="%1."/>
      <w:lvlJc w:val="left"/>
      <w:pPr>
        <w:tabs>
          <w:tab w:val="num" w:pos="383"/>
        </w:tabs>
        <w:ind w:left="383"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47"/>
    <w:multiLevelType w:val="multilevel"/>
    <w:tmpl w:val="8A405CCC"/>
    <w:lvl w:ilvl="0">
      <w:start w:val="1"/>
      <w:numFmt w:val="decimal"/>
      <w:lvlText w:val="%1."/>
      <w:lvlJc w:val="left"/>
      <w:pPr>
        <w:tabs>
          <w:tab w:val="num" w:pos="360"/>
        </w:tabs>
        <w:ind w:left="340" w:hanging="340"/>
      </w:pPr>
      <w:rPr>
        <w:b w:val="0"/>
        <w:i w:val="0"/>
      </w:rPr>
    </w:lvl>
    <w:lvl w:ilvl="1">
      <w:start w:val="1"/>
      <w:numFmt w:val="lowerLetter"/>
      <w:lvlText w:val="%2."/>
      <w:lvlJc w:val="left"/>
      <w:pPr>
        <w:tabs>
          <w:tab w:val="num" w:pos="1533"/>
        </w:tabs>
        <w:ind w:left="1533" w:hanging="453"/>
      </w:pPr>
      <w:rPr>
        <w:color w:val="auto"/>
      </w:rPr>
    </w:lvl>
    <w:lvl w:ilvl="2">
      <w:start w:val="8"/>
      <w:numFmt w:val="decimal"/>
      <w:lvlText w:val="%3."/>
      <w:lvlJc w:val="left"/>
      <w:pPr>
        <w:tabs>
          <w:tab w:val="num" w:pos="360"/>
        </w:tabs>
        <w:ind w:left="340" w:hanging="340"/>
      </w:pPr>
      <w:rPr>
        <w:b w:val="0"/>
        <w:i w:val="0"/>
      </w:rPr>
    </w:lvl>
    <w:lvl w:ilvl="3">
      <w:start w:val="1"/>
      <w:numFmt w:val="lowerLetter"/>
      <w:lvlText w:val="%4)"/>
      <w:lvlJc w:val="left"/>
      <w:pPr>
        <w:tabs>
          <w:tab w:val="num" w:pos="1070"/>
        </w:tabs>
        <w:ind w:left="1070" w:hanging="360"/>
      </w:pPr>
      <w:rPr>
        <w:strike w:val="0"/>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0000048"/>
    <w:multiLevelType w:val="multilevel"/>
    <w:tmpl w:val="850A38EE"/>
    <w:lvl w:ilvl="0">
      <w:start w:val="1"/>
      <w:numFmt w:val="lowerLetter"/>
      <w:lvlText w:val="%1)"/>
      <w:lvlJc w:val="left"/>
      <w:pPr>
        <w:tabs>
          <w:tab w:val="num" w:pos="1069"/>
        </w:tabs>
        <w:ind w:left="1069" w:hanging="360"/>
      </w:pPr>
      <w:rPr>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00DF28AE"/>
    <w:multiLevelType w:val="multilevel"/>
    <w:tmpl w:val="9F702920"/>
    <w:lvl w:ilvl="0">
      <w:start w:val="1"/>
      <w:numFmt w:val="decimal"/>
      <w:lvlText w:val="%1."/>
      <w:lvlJc w:val="left"/>
      <w:pPr>
        <w:ind w:left="360" w:hanging="360"/>
      </w:pPr>
      <w:rPr>
        <w:b w:val="0"/>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14A25EF"/>
    <w:multiLevelType w:val="hybridMultilevel"/>
    <w:tmpl w:val="D6424D4A"/>
    <w:lvl w:ilvl="0" w:tplc="882C8410">
      <w:start w:val="1"/>
      <w:numFmt w:val="decimal"/>
      <w:lvlText w:val="%1."/>
      <w:lvlJc w:val="left"/>
      <w:pPr>
        <w:ind w:left="720"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1E9729A"/>
    <w:multiLevelType w:val="hybridMultilevel"/>
    <w:tmpl w:val="B8E47E0E"/>
    <w:lvl w:ilvl="0" w:tplc="67860E50">
      <w:start w:val="2"/>
      <w:numFmt w:val="lowerLetter"/>
      <w:lvlText w:val="%1)"/>
      <w:lvlJc w:val="left"/>
      <w:pPr>
        <w:ind w:left="1080" w:hanging="360"/>
      </w:pPr>
      <w:rPr>
        <w:rFonts w:hint="default"/>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 w15:restartNumberingAfterBreak="0">
    <w:nsid w:val="034E04D7"/>
    <w:multiLevelType w:val="multilevel"/>
    <w:tmpl w:val="8ABA6E2A"/>
    <w:lvl w:ilvl="0">
      <w:start w:val="1"/>
      <w:numFmt w:val="decimal"/>
      <w:lvlText w:val="%1."/>
      <w:lvlJc w:val="left"/>
      <w:pPr>
        <w:ind w:left="360" w:hanging="360"/>
      </w:pPr>
      <w:rPr>
        <w:b w:val="0"/>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3707F94"/>
    <w:multiLevelType w:val="multilevel"/>
    <w:tmpl w:val="A0A675EA"/>
    <w:name w:val="WW8Num212"/>
    <w:lvl w:ilvl="0">
      <w:start w:val="1"/>
      <w:numFmt w:val="decimal"/>
      <w:lvlText w:val="%1."/>
      <w:lvlJc w:val="left"/>
      <w:pPr>
        <w:tabs>
          <w:tab w:val="num" w:pos="360"/>
        </w:tabs>
        <w:ind w:left="360" w:hanging="360"/>
      </w:pPr>
      <w:rPr>
        <w:rFonts w:ascii="Calibri" w:hAnsi="Calibri" w:cs="Calibri" w:hint="default"/>
        <w:b w:val="0"/>
        <w:sz w:val="20"/>
        <w:szCs w:val="20"/>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1" w15:restartNumberingAfterBreak="0">
    <w:nsid w:val="04A720A8"/>
    <w:multiLevelType w:val="multilevel"/>
    <w:tmpl w:val="2E1C681E"/>
    <w:lvl w:ilvl="0">
      <w:start w:val="3"/>
      <w:numFmt w:val="decimal"/>
      <w:lvlText w:val="%1."/>
      <w:lvlJc w:val="left"/>
      <w:pPr>
        <w:ind w:left="360" w:hanging="360"/>
      </w:pPr>
      <w:rPr>
        <w:rFonts w:hint="default"/>
        <w:b w:val="0"/>
      </w:rPr>
    </w:lvl>
    <w:lvl w:ilvl="1">
      <w:start w:val="1"/>
      <w:numFmt w:val="decimal"/>
      <w:lvlText w:val="%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066B6109"/>
    <w:multiLevelType w:val="multilevel"/>
    <w:tmpl w:val="83EEC4E6"/>
    <w:lvl w:ilvl="0">
      <w:start w:val="1"/>
      <w:numFmt w:val="decimal"/>
      <w:lvlText w:val="%1."/>
      <w:lvlJc w:val="left"/>
      <w:pPr>
        <w:ind w:left="360" w:hanging="360"/>
      </w:pPr>
      <w:rPr>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0262FB6"/>
    <w:multiLevelType w:val="multilevel"/>
    <w:tmpl w:val="064E5284"/>
    <w:lvl w:ilvl="0">
      <w:start w:val="1"/>
      <w:numFmt w:val="decimal"/>
      <w:lvlText w:val="%1."/>
      <w:lvlJc w:val="left"/>
      <w:pPr>
        <w:ind w:left="720" w:hanging="360"/>
      </w:pPr>
      <w:rPr>
        <w:rFonts w:hint="default"/>
        <w:strike w:val="0"/>
        <w:color w:val="000000"/>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4" w15:restartNumberingAfterBreak="0">
    <w:nsid w:val="110B125C"/>
    <w:multiLevelType w:val="hybridMultilevel"/>
    <w:tmpl w:val="EC84263A"/>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5" w15:restartNumberingAfterBreak="0">
    <w:nsid w:val="115C2FE1"/>
    <w:multiLevelType w:val="multilevel"/>
    <w:tmpl w:val="CB6C688A"/>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14843C63"/>
    <w:multiLevelType w:val="multilevel"/>
    <w:tmpl w:val="8ABA6E2A"/>
    <w:lvl w:ilvl="0">
      <w:start w:val="1"/>
      <w:numFmt w:val="decimal"/>
      <w:lvlText w:val="%1."/>
      <w:lvlJc w:val="left"/>
      <w:pPr>
        <w:ind w:left="360" w:hanging="360"/>
      </w:pPr>
      <w:rPr>
        <w:b w:val="0"/>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A1B2577"/>
    <w:multiLevelType w:val="multilevel"/>
    <w:tmpl w:val="DB5620C8"/>
    <w:lvl w:ilvl="0">
      <w:start w:val="1"/>
      <w:numFmt w:val="decimal"/>
      <w:lvlText w:val="%1."/>
      <w:lvlJc w:val="left"/>
      <w:pPr>
        <w:ind w:left="360" w:hanging="360"/>
      </w:pPr>
      <w:rPr>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1BB647FC"/>
    <w:multiLevelType w:val="multilevel"/>
    <w:tmpl w:val="0415001F"/>
    <w:styleLink w:val="Styl1"/>
    <w:lvl w:ilvl="0">
      <w:start w:val="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1BD623F1"/>
    <w:multiLevelType w:val="hybridMultilevel"/>
    <w:tmpl w:val="1862B47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1CD717FE"/>
    <w:multiLevelType w:val="multilevel"/>
    <w:tmpl w:val="27DC784C"/>
    <w:lvl w:ilvl="0">
      <w:start w:val="1"/>
      <w:numFmt w:val="decimal"/>
      <w:lvlText w:val="%1."/>
      <w:lvlJc w:val="left"/>
      <w:pPr>
        <w:ind w:left="360" w:hanging="360"/>
      </w:pPr>
      <w:rPr>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224F6071"/>
    <w:multiLevelType w:val="multilevel"/>
    <w:tmpl w:val="C4E65AB8"/>
    <w:lvl w:ilvl="0">
      <w:start w:val="1"/>
      <w:numFmt w:val="decimal"/>
      <w:lvlText w:val="%1."/>
      <w:lvlJc w:val="left"/>
      <w:pPr>
        <w:ind w:left="360" w:hanging="360"/>
      </w:pPr>
      <w:rPr>
        <w:rFonts w:hint="default"/>
        <w:b w:val="0"/>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28E81949"/>
    <w:multiLevelType w:val="hybridMultilevel"/>
    <w:tmpl w:val="617C4964"/>
    <w:lvl w:ilvl="0" w:tplc="0B88B7CC">
      <w:start w:val="1"/>
      <w:numFmt w:val="decimal"/>
      <w:lvlText w:val="%1."/>
      <w:lvlJc w:val="left"/>
      <w:pPr>
        <w:tabs>
          <w:tab w:val="num" w:pos="0"/>
        </w:tabs>
        <w:ind w:left="720" w:hanging="360"/>
      </w:pPr>
      <w:rPr>
        <w:rFonts w:ascii="Calibri" w:hAnsi="Calibri" w:cs="Calibri"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B7F5A7B"/>
    <w:multiLevelType w:val="multilevel"/>
    <w:tmpl w:val="A8DEEA56"/>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2D5004F5"/>
    <w:multiLevelType w:val="multilevel"/>
    <w:tmpl w:val="FCA28478"/>
    <w:lvl w:ilvl="0">
      <w:start w:val="1"/>
      <w:numFmt w:val="decimal"/>
      <w:lvlText w:val="%1."/>
      <w:lvlJc w:val="left"/>
      <w:pPr>
        <w:ind w:left="360" w:hanging="360"/>
      </w:pPr>
      <w:rPr>
        <w:b w:val="0"/>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349F6729"/>
    <w:multiLevelType w:val="hybridMultilevel"/>
    <w:tmpl w:val="94B452A2"/>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6" w15:restartNumberingAfterBreak="0">
    <w:nsid w:val="382C275C"/>
    <w:multiLevelType w:val="hybridMultilevel"/>
    <w:tmpl w:val="AF9C61A6"/>
    <w:lvl w:ilvl="0" w:tplc="0EAC517A">
      <w:start w:val="1"/>
      <w:numFmt w:val="decimal"/>
      <w:lvlText w:val="%1."/>
      <w:lvlJc w:val="left"/>
      <w:pPr>
        <w:ind w:left="720" w:hanging="360"/>
      </w:pPr>
      <w:rPr>
        <w:rFonts w:hint="default"/>
      </w:rPr>
    </w:lvl>
    <w:lvl w:ilvl="1" w:tplc="8632B108">
      <w:start w:val="1"/>
      <w:numFmt w:val="decimal"/>
      <w:lvlText w:val="%2."/>
      <w:lvlJc w:val="left"/>
      <w:pPr>
        <w:ind w:left="1440" w:hanging="360"/>
      </w:pPr>
      <w:rPr>
        <w:rFonts w:hint="default"/>
        <w:b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A6C111E"/>
    <w:multiLevelType w:val="multilevel"/>
    <w:tmpl w:val="B4E07A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DD557B3"/>
    <w:multiLevelType w:val="hybridMultilevel"/>
    <w:tmpl w:val="94782A9E"/>
    <w:lvl w:ilvl="0" w:tplc="6CBA811A">
      <w:start w:val="1"/>
      <w:numFmt w:val="decimal"/>
      <w:lvlText w:val="%1."/>
      <w:lvlJc w:val="left"/>
      <w:pPr>
        <w:ind w:left="720" w:hanging="360"/>
      </w:pPr>
      <w:rPr>
        <w:rFonts w:hint="default"/>
        <w:b w:val="0"/>
        <w:strike w:val="0"/>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22C5C0D"/>
    <w:multiLevelType w:val="hybridMultilevel"/>
    <w:tmpl w:val="2C28448E"/>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30" w15:restartNumberingAfterBreak="0">
    <w:nsid w:val="43E57C23"/>
    <w:multiLevelType w:val="hybridMultilevel"/>
    <w:tmpl w:val="91447418"/>
    <w:lvl w:ilvl="0" w:tplc="0415000F">
      <w:start w:val="1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7832908"/>
    <w:multiLevelType w:val="hybridMultilevel"/>
    <w:tmpl w:val="9F4EED9E"/>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2" w15:restartNumberingAfterBreak="0">
    <w:nsid w:val="47EE3531"/>
    <w:multiLevelType w:val="hybridMultilevel"/>
    <w:tmpl w:val="B06E12FE"/>
    <w:lvl w:ilvl="0" w:tplc="E9B8EB14">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33" w15:restartNumberingAfterBreak="0">
    <w:nsid w:val="49D771EE"/>
    <w:multiLevelType w:val="multilevel"/>
    <w:tmpl w:val="3C76E07E"/>
    <w:styleLink w:val="Styl2"/>
    <w:lvl w:ilvl="0">
      <w:start w:val="5"/>
      <w:numFmt w:val="decimal"/>
      <w:lvlText w:val="%1."/>
      <w:lvlJc w:val="left"/>
      <w:pPr>
        <w:ind w:left="720" w:hanging="360"/>
      </w:pPr>
      <w:rPr>
        <w:rFonts w:hint="default"/>
        <w:b w:val="0"/>
      </w:rPr>
    </w:lvl>
    <w:lvl w:ilvl="1">
      <w:start w:val="1"/>
      <w:numFmt w:val="decimal"/>
      <w:lvlText w:val="%1.%2."/>
      <w:lvlJc w:val="left"/>
      <w:pPr>
        <w:ind w:left="1440" w:hanging="360"/>
      </w:pPr>
      <w:rPr>
        <w:rFonts w:hint="default"/>
        <w:b w:val="0"/>
      </w:rPr>
    </w:lvl>
    <w:lvl w:ilvl="2">
      <w:start w:val="1"/>
      <w:numFmt w:val="decimal"/>
      <w:lvlText w:val="%1.%2.%3."/>
      <w:lvlJc w:val="left"/>
      <w:pPr>
        <w:ind w:left="2520" w:hanging="720"/>
      </w:pPr>
      <w:rPr>
        <w:rFonts w:hint="default"/>
        <w:b w:val="0"/>
      </w:rPr>
    </w:lvl>
    <w:lvl w:ilvl="3">
      <w:start w:val="1"/>
      <w:numFmt w:val="decimal"/>
      <w:lvlText w:val="%1.%2.%3.%4."/>
      <w:lvlJc w:val="left"/>
      <w:pPr>
        <w:ind w:left="3240" w:hanging="720"/>
      </w:pPr>
      <w:rPr>
        <w:rFonts w:hint="default"/>
        <w:b w:val="0"/>
      </w:rPr>
    </w:lvl>
    <w:lvl w:ilvl="4">
      <w:start w:val="1"/>
      <w:numFmt w:val="decimal"/>
      <w:lvlText w:val="%1.%2.%3.%4.%5."/>
      <w:lvlJc w:val="left"/>
      <w:pPr>
        <w:ind w:left="4320" w:hanging="1080"/>
      </w:pPr>
      <w:rPr>
        <w:rFonts w:hint="default"/>
        <w:b w:val="0"/>
      </w:rPr>
    </w:lvl>
    <w:lvl w:ilvl="5">
      <w:start w:val="1"/>
      <w:numFmt w:val="decimal"/>
      <w:lvlText w:val="%1.%2.%3.%4.%5.%6."/>
      <w:lvlJc w:val="left"/>
      <w:pPr>
        <w:ind w:left="5040" w:hanging="1080"/>
      </w:pPr>
      <w:rPr>
        <w:rFonts w:hint="default"/>
        <w:b w:val="0"/>
      </w:rPr>
    </w:lvl>
    <w:lvl w:ilvl="6">
      <w:start w:val="1"/>
      <w:numFmt w:val="decimal"/>
      <w:lvlText w:val="%1.%2.%3.%4.%5.%6.%7."/>
      <w:lvlJc w:val="left"/>
      <w:pPr>
        <w:ind w:left="5760" w:hanging="1080"/>
      </w:pPr>
      <w:rPr>
        <w:rFonts w:hint="default"/>
        <w:b w:val="0"/>
      </w:rPr>
    </w:lvl>
    <w:lvl w:ilvl="7">
      <w:start w:val="1"/>
      <w:numFmt w:val="decimal"/>
      <w:lvlText w:val="%1.%2.%3.%4.%5.%6.%7.%8."/>
      <w:lvlJc w:val="left"/>
      <w:pPr>
        <w:ind w:left="6840" w:hanging="1440"/>
      </w:pPr>
      <w:rPr>
        <w:rFonts w:hint="default"/>
        <w:b w:val="0"/>
      </w:rPr>
    </w:lvl>
    <w:lvl w:ilvl="8">
      <w:start w:val="1"/>
      <w:numFmt w:val="decimal"/>
      <w:lvlText w:val="%1.%2.%3.%4.%5.%6.%7.%8.%9."/>
      <w:lvlJc w:val="left"/>
      <w:pPr>
        <w:ind w:left="7560" w:hanging="1440"/>
      </w:pPr>
      <w:rPr>
        <w:rFonts w:hint="default"/>
        <w:b w:val="0"/>
      </w:rPr>
    </w:lvl>
  </w:abstractNum>
  <w:abstractNum w:abstractNumId="34" w15:restartNumberingAfterBreak="0">
    <w:nsid w:val="4E696305"/>
    <w:multiLevelType w:val="multilevel"/>
    <w:tmpl w:val="DF8A3F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1184F27"/>
    <w:multiLevelType w:val="multilevel"/>
    <w:tmpl w:val="88C6A3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5A1F0F20"/>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5FA21C26"/>
    <w:multiLevelType w:val="multilevel"/>
    <w:tmpl w:val="FCA28478"/>
    <w:lvl w:ilvl="0">
      <w:start w:val="1"/>
      <w:numFmt w:val="decimal"/>
      <w:lvlText w:val="%1."/>
      <w:lvlJc w:val="left"/>
      <w:pPr>
        <w:ind w:left="360" w:hanging="360"/>
      </w:pPr>
      <w:rPr>
        <w:b w:val="0"/>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64002619"/>
    <w:multiLevelType w:val="hybridMultilevel"/>
    <w:tmpl w:val="F70E7864"/>
    <w:lvl w:ilvl="0" w:tplc="32E02AE2">
      <w:start w:val="1"/>
      <w:numFmt w:val="decimal"/>
      <w:lvlText w:val="%1."/>
      <w:lvlJc w:val="left"/>
      <w:pPr>
        <w:tabs>
          <w:tab w:val="num" w:pos="644"/>
        </w:tabs>
        <w:ind w:left="644" w:hanging="360"/>
      </w:pPr>
      <w:rPr>
        <w:b w:val="0"/>
        <w:i w:val="0"/>
        <w:sz w:val="20"/>
        <w:szCs w:val="20"/>
      </w:rPr>
    </w:lvl>
    <w:lvl w:ilvl="1" w:tplc="04150019" w:tentative="1">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9" w15:restartNumberingAfterBreak="0">
    <w:nsid w:val="643503CF"/>
    <w:multiLevelType w:val="multilevel"/>
    <w:tmpl w:val="8CBEE9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67C6622B"/>
    <w:multiLevelType w:val="singleLevel"/>
    <w:tmpl w:val="8C007A88"/>
    <w:lvl w:ilvl="0">
      <w:numFmt w:val="bullet"/>
      <w:lvlText w:val="-"/>
      <w:lvlJc w:val="left"/>
      <w:pPr>
        <w:tabs>
          <w:tab w:val="num" w:pos="360"/>
        </w:tabs>
        <w:ind w:left="357" w:hanging="357"/>
      </w:pPr>
      <w:rPr>
        <w:rFonts w:hint="default"/>
      </w:rPr>
    </w:lvl>
  </w:abstractNum>
  <w:abstractNum w:abstractNumId="41" w15:restartNumberingAfterBreak="0">
    <w:nsid w:val="68F84D61"/>
    <w:multiLevelType w:val="multilevel"/>
    <w:tmpl w:val="871249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B5433E9"/>
    <w:multiLevelType w:val="hybridMultilevel"/>
    <w:tmpl w:val="6AE65DA0"/>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3" w15:restartNumberingAfterBreak="0">
    <w:nsid w:val="6E396209"/>
    <w:multiLevelType w:val="hybridMultilevel"/>
    <w:tmpl w:val="647691AC"/>
    <w:lvl w:ilvl="0" w:tplc="A1A6EA12">
      <w:start w:val="1"/>
      <w:numFmt w:val="decimal"/>
      <w:lvlText w:val="%1."/>
      <w:lvlJc w:val="left"/>
      <w:pPr>
        <w:ind w:left="720" w:hanging="360"/>
      </w:pPr>
      <w:rPr>
        <w:rFonts w:hint="default"/>
        <w:strike w:val="0"/>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40A72D9"/>
    <w:multiLevelType w:val="hybridMultilevel"/>
    <w:tmpl w:val="6784A57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8"/>
  </w:num>
  <w:num w:numId="2">
    <w:abstractNumId w:val="33"/>
  </w:num>
  <w:num w:numId="3">
    <w:abstractNumId w:val="0"/>
  </w:num>
  <w:num w:numId="4">
    <w:abstractNumId w:val="21"/>
  </w:num>
  <w:num w:numId="5">
    <w:abstractNumId w:val="6"/>
  </w:num>
  <w:num w:numId="6">
    <w:abstractNumId w:val="36"/>
  </w:num>
  <w:num w:numId="7">
    <w:abstractNumId w:val="12"/>
  </w:num>
  <w:num w:numId="8">
    <w:abstractNumId w:val="17"/>
  </w:num>
  <w:num w:numId="9">
    <w:abstractNumId w:val="20"/>
  </w:num>
  <w:num w:numId="10">
    <w:abstractNumId w:val="37"/>
  </w:num>
  <w:num w:numId="11">
    <w:abstractNumId w:val="23"/>
  </w:num>
  <w:num w:numId="1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0"/>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24"/>
  </w:num>
  <w:num w:numId="18">
    <w:abstractNumId w:val="28"/>
  </w:num>
  <w:num w:numId="19">
    <w:abstractNumId w:val="11"/>
  </w:num>
  <w:num w:numId="20">
    <w:abstractNumId w:val="8"/>
  </w:num>
  <w:num w:numId="21">
    <w:abstractNumId w:val="34"/>
  </w:num>
  <w:num w:numId="22">
    <w:abstractNumId w:val="39"/>
  </w:num>
  <w:num w:numId="23">
    <w:abstractNumId w:val="44"/>
  </w:num>
  <w:num w:numId="24">
    <w:abstractNumId w:val="7"/>
  </w:num>
  <w:num w:numId="25">
    <w:abstractNumId w:val="41"/>
  </w:num>
  <w:num w:numId="26">
    <w:abstractNumId w:val="27"/>
  </w:num>
  <w:num w:numId="27">
    <w:abstractNumId w:val="13"/>
  </w:num>
  <w:num w:numId="28">
    <w:abstractNumId w:val="31"/>
  </w:num>
  <w:num w:numId="29">
    <w:abstractNumId w:val="25"/>
  </w:num>
  <w:num w:numId="30">
    <w:abstractNumId w:val="30"/>
  </w:num>
  <w:num w:numId="31">
    <w:abstractNumId w:val="19"/>
  </w:num>
  <w:num w:numId="32">
    <w:abstractNumId w:val="43"/>
  </w:num>
  <w:num w:numId="3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6"/>
  </w:num>
  <w:num w:numId="35">
    <w:abstractNumId w:val="35"/>
  </w:num>
  <w:num w:numId="36">
    <w:abstractNumId w:val="14"/>
  </w:num>
  <w:num w:numId="37">
    <w:abstractNumId w:val="29"/>
  </w:num>
  <w:num w:numId="38">
    <w:abstractNumId w:val="32"/>
  </w:num>
  <w:num w:numId="39">
    <w:abstractNumId w:val="42"/>
  </w:num>
  <w:num w:numId="40">
    <w:abstractNumId w:val="4"/>
  </w:num>
  <w:num w:numId="4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6"/>
  <w:proofState w:spelling="clean" w:grammar="clean"/>
  <w:defaultTabStop w:val="708"/>
  <w:hyphenationZone w:val="425"/>
  <w:drawingGridHorizontalSpacing w:val="100"/>
  <w:displayHorizontalDrawingGridEvery w:val="2"/>
  <w:characterSpacingControl w:val="doNotCompress"/>
  <w:hdrShapeDefaults>
    <o:shapedefaults v:ext="edit" spidmax="307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7549"/>
    <w:rsid w:val="00000377"/>
    <w:rsid w:val="00000587"/>
    <w:rsid w:val="00001772"/>
    <w:rsid w:val="00001999"/>
    <w:rsid w:val="00001B61"/>
    <w:rsid w:val="00001C73"/>
    <w:rsid w:val="00002D72"/>
    <w:rsid w:val="00002EA0"/>
    <w:rsid w:val="00003A70"/>
    <w:rsid w:val="00003F06"/>
    <w:rsid w:val="00004500"/>
    <w:rsid w:val="00006D4B"/>
    <w:rsid w:val="000075EB"/>
    <w:rsid w:val="0000797E"/>
    <w:rsid w:val="00007D12"/>
    <w:rsid w:val="00011B3F"/>
    <w:rsid w:val="000156B4"/>
    <w:rsid w:val="000208AD"/>
    <w:rsid w:val="000208BE"/>
    <w:rsid w:val="0002119A"/>
    <w:rsid w:val="0002304A"/>
    <w:rsid w:val="00025F90"/>
    <w:rsid w:val="00026321"/>
    <w:rsid w:val="00026B54"/>
    <w:rsid w:val="0002716E"/>
    <w:rsid w:val="000272F8"/>
    <w:rsid w:val="00027EFE"/>
    <w:rsid w:val="000312AB"/>
    <w:rsid w:val="00032B59"/>
    <w:rsid w:val="00033018"/>
    <w:rsid w:val="000330BE"/>
    <w:rsid w:val="00033BAE"/>
    <w:rsid w:val="00036DD8"/>
    <w:rsid w:val="00037434"/>
    <w:rsid w:val="000410C3"/>
    <w:rsid w:val="00041F72"/>
    <w:rsid w:val="00042B59"/>
    <w:rsid w:val="000432B5"/>
    <w:rsid w:val="00044870"/>
    <w:rsid w:val="000455CF"/>
    <w:rsid w:val="000460F3"/>
    <w:rsid w:val="00047010"/>
    <w:rsid w:val="00051114"/>
    <w:rsid w:val="00055117"/>
    <w:rsid w:val="00055185"/>
    <w:rsid w:val="00056DCC"/>
    <w:rsid w:val="000573A8"/>
    <w:rsid w:val="00057929"/>
    <w:rsid w:val="00057DC8"/>
    <w:rsid w:val="00060022"/>
    <w:rsid w:val="00060250"/>
    <w:rsid w:val="000615C0"/>
    <w:rsid w:val="00063F93"/>
    <w:rsid w:val="00064195"/>
    <w:rsid w:val="0006451F"/>
    <w:rsid w:val="0006585F"/>
    <w:rsid w:val="000659FA"/>
    <w:rsid w:val="000711E2"/>
    <w:rsid w:val="000732CF"/>
    <w:rsid w:val="0007334A"/>
    <w:rsid w:val="0007392C"/>
    <w:rsid w:val="0007482D"/>
    <w:rsid w:val="00074A2A"/>
    <w:rsid w:val="000766A5"/>
    <w:rsid w:val="0007692C"/>
    <w:rsid w:val="00077AC2"/>
    <w:rsid w:val="0008012A"/>
    <w:rsid w:val="000802BC"/>
    <w:rsid w:val="00082598"/>
    <w:rsid w:val="000830F6"/>
    <w:rsid w:val="000845AF"/>
    <w:rsid w:val="0008656F"/>
    <w:rsid w:val="000867A4"/>
    <w:rsid w:val="00087F27"/>
    <w:rsid w:val="000900C0"/>
    <w:rsid w:val="00091FA4"/>
    <w:rsid w:val="00092234"/>
    <w:rsid w:val="000925A6"/>
    <w:rsid w:val="0009347E"/>
    <w:rsid w:val="00094284"/>
    <w:rsid w:val="00094B0E"/>
    <w:rsid w:val="00094F98"/>
    <w:rsid w:val="000960FB"/>
    <w:rsid w:val="0009774E"/>
    <w:rsid w:val="000A2874"/>
    <w:rsid w:val="000A3249"/>
    <w:rsid w:val="000A3DD2"/>
    <w:rsid w:val="000A4A98"/>
    <w:rsid w:val="000A61BF"/>
    <w:rsid w:val="000A681D"/>
    <w:rsid w:val="000A7235"/>
    <w:rsid w:val="000A7775"/>
    <w:rsid w:val="000A788D"/>
    <w:rsid w:val="000A7B5C"/>
    <w:rsid w:val="000B0590"/>
    <w:rsid w:val="000B0758"/>
    <w:rsid w:val="000B37C2"/>
    <w:rsid w:val="000B644B"/>
    <w:rsid w:val="000B6516"/>
    <w:rsid w:val="000B6F17"/>
    <w:rsid w:val="000B6FDE"/>
    <w:rsid w:val="000B7D0C"/>
    <w:rsid w:val="000C2393"/>
    <w:rsid w:val="000C2E44"/>
    <w:rsid w:val="000C3B0C"/>
    <w:rsid w:val="000C56D6"/>
    <w:rsid w:val="000C62E3"/>
    <w:rsid w:val="000C7BAF"/>
    <w:rsid w:val="000D0096"/>
    <w:rsid w:val="000D05A1"/>
    <w:rsid w:val="000D0F09"/>
    <w:rsid w:val="000D15B5"/>
    <w:rsid w:val="000D2993"/>
    <w:rsid w:val="000D44B1"/>
    <w:rsid w:val="000D45DF"/>
    <w:rsid w:val="000D4E7B"/>
    <w:rsid w:val="000D51A1"/>
    <w:rsid w:val="000D5F1D"/>
    <w:rsid w:val="000D6470"/>
    <w:rsid w:val="000D65C5"/>
    <w:rsid w:val="000E074A"/>
    <w:rsid w:val="000E154B"/>
    <w:rsid w:val="000E3307"/>
    <w:rsid w:val="000E409C"/>
    <w:rsid w:val="000E48C0"/>
    <w:rsid w:val="000E4CC0"/>
    <w:rsid w:val="000E615F"/>
    <w:rsid w:val="000E6D84"/>
    <w:rsid w:val="000F1A1A"/>
    <w:rsid w:val="000F3ACC"/>
    <w:rsid w:val="000F3CE1"/>
    <w:rsid w:val="000F47FB"/>
    <w:rsid w:val="000F572E"/>
    <w:rsid w:val="000F575F"/>
    <w:rsid w:val="000F727A"/>
    <w:rsid w:val="000F7697"/>
    <w:rsid w:val="00103516"/>
    <w:rsid w:val="00104D07"/>
    <w:rsid w:val="00104DCB"/>
    <w:rsid w:val="00105579"/>
    <w:rsid w:val="00105E9D"/>
    <w:rsid w:val="0010614C"/>
    <w:rsid w:val="00106357"/>
    <w:rsid w:val="00106C7E"/>
    <w:rsid w:val="00107E56"/>
    <w:rsid w:val="00113A0B"/>
    <w:rsid w:val="00115F25"/>
    <w:rsid w:val="00120762"/>
    <w:rsid w:val="00123449"/>
    <w:rsid w:val="001241D9"/>
    <w:rsid w:val="00124449"/>
    <w:rsid w:val="001269BD"/>
    <w:rsid w:val="001279E2"/>
    <w:rsid w:val="00127A58"/>
    <w:rsid w:val="00132D58"/>
    <w:rsid w:val="001334E8"/>
    <w:rsid w:val="00134C81"/>
    <w:rsid w:val="0013531B"/>
    <w:rsid w:val="00136564"/>
    <w:rsid w:val="00137843"/>
    <w:rsid w:val="00137901"/>
    <w:rsid w:val="001412E4"/>
    <w:rsid w:val="0014154C"/>
    <w:rsid w:val="00143173"/>
    <w:rsid w:val="00143600"/>
    <w:rsid w:val="0014387B"/>
    <w:rsid w:val="00143F44"/>
    <w:rsid w:val="0014763C"/>
    <w:rsid w:val="00147AA0"/>
    <w:rsid w:val="00150D6E"/>
    <w:rsid w:val="00150DF4"/>
    <w:rsid w:val="00151111"/>
    <w:rsid w:val="001524B7"/>
    <w:rsid w:val="00154AC2"/>
    <w:rsid w:val="001553A2"/>
    <w:rsid w:val="00155E41"/>
    <w:rsid w:val="001574E1"/>
    <w:rsid w:val="0016036C"/>
    <w:rsid w:val="001611EF"/>
    <w:rsid w:val="001617EB"/>
    <w:rsid w:val="00161B23"/>
    <w:rsid w:val="00161FB2"/>
    <w:rsid w:val="00164C1C"/>
    <w:rsid w:val="0016563A"/>
    <w:rsid w:val="00166121"/>
    <w:rsid w:val="00166FE8"/>
    <w:rsid w:val="00167B3A"/>
    <w:rsid w:val="00167BEC"/>
    <w:rsid w:val="00170438"/>
    <w:rsid w:val="00172EED"/>
    <w:rsid w:val="00172F0E"/>
    <w:rsid w:val="00176BD5"/>
    <w:rsid w:val="0018134C"/>
    <w:rsid w:val="00182A38"/>
    <w:rsid w:val="0018423A"/>
    <w:rsid w:val="00184D82"/>
    <w:rsid w:val="00186A5D"/>
    <w:rsid w:val="0018768B"/>
    <w:rsid w:val="001876DC"/>
    <w:rsid w:val="00187FD5"/>
    <w:rsid w:val="001909B2"/>
    <w:rsid w:val="00190D3A"/>
    <w:rsid w:val="0019148C"/>
    <w:rsid w:val="001915BF"/>
    <w:rsid w:val="001929CF"/>
    <w:rsid w:val="00192A40"/>
    <w:rsid w:val="00194686"/>
    <w:rsid w:val="00194A0A"/>
    <w:rsid w:val="0019555F"/>
    <w:rsid w:val="0019615A"/>
    <w:rsid w:val="00196373"/>
    <w:rsid w:val="0019673B"/>
    <w:rsid w:val="00197454"/>
    <w:rsid w:val="00197734"/>
    <w:rsid w:val="00197AF7"/>
    <w:rsid w:val="001A0CB1"/>
    <w:rsid w:val="001A22C3"/>
    <w:rsid w:val="001A2560"/>
    <w:rsid w:val="001A339F"/>
    <w:rsid w:val="001A4B58"/>
    <w:rsid w:val="001A7170"/>
    <w:rsid w:val="001B031E"/>
    <w:rsid w:val="001B07DA"/>
    <w:rsid w:val="001B0A5D"/>
    <w:rsid w:val="001B0C79"/>
    <w:rsid w:val="001B18AF"/>
    <w:rsid w:val="001B36A8"/>
    <w:rsid w:val="001B4006"/>
    <w:rsid w:val="001B40C1"/>
    <w:rsid w:val="001B5834"/>
    <w:rsid w:val="001B6873"/>
    <w:rsid w:val="001C069F"/>
    <w:rsid w:val="001C0C7C"/>
    <w:rsid w:val="001C1DB1"/>
    <w:rsid w:val="001C3A9D"/>
    <w:rsid w:val="001C42A9"/>
    <w:rsid w:val="001C48F6"/>
    <w:rsid w:val="001C49B8"/>
    <w:rsid w:val="001C4D11"/>
    <w:rsid w:val="001C5077"/>
    <w:rsid w:val="001D0D5D"/>
    <w:rsid w:val="001D1138"/>
    <w:rsid w:val="001D1739"/>
    <w:rsid w:val="001D4A4A"/>
    <w:rsid w:val="001D7207"/>
    <w:rsid w:val="001D7B48"/>
    <w:rsid w:val="001E1B17"/>
    <w:rsid w:val="001E2FBE"/>
    <w:rsid w:val="001E33F7"/>
    <w:rsid w:val="001E4B3F"/>
    <w:rsid w:val="001E54C3"/>
    <w:rsid w:val="001E780A"/>
    <w:rsid w:val="001F0163"/>
    <w:rsid w:val="001F19AD"/>
    <w:rsid w:val="001F1C4B"/>
    <w:rsid w:val="001F3992"/>
    <w:rsid w:val="00200895"/>
    <w:rsid w:val="00200C79"/>
    <w:rsid w:val="00201B15"/>
    <w:rsid w:val="00201E48"/>
    <w:rsid w:val="00203830"/>
    <w:rsid w:val="00203ED8"/>
    <w:rsid w:val="00204597"/>
    <w:rsid w:val="00205153"/>
    <w:rsid w:val="00205774"/>
    <w:rsid w:val="002057C4"/>
    <w:rsid w:val="00210C2E"/>
    <w:rsid w:val="00211D99"/>
    <w:rsid w:val="00212FBB"/>
    <w:rsid w:val="00214748"/>
    <w:rsid w:val="00214E17"/>
    <w:rsid w:val="00214F53"/>
    <w:rsid w:val="0021618F"/>
    <w:rsid w:val="00217B7C"/>
    <w:rsid w:val="00220481"/>
    <w:rsid w:val="002209E6"/>
    <w:rsid w:val="00222CC6"/>
    <w:rsid w:val="00226C4B"/>
    <w:rsid w:val="00227795"/>
    <w:rsid w:val="00230577"/>
    <w:rsid w:val="002309C7"/>
    <w:rsid w:val="0023305F"/>
    <w:rsid w:val="002333C8"/>
    <w:rsid w:val="00233418"/>
    <w:rsid w:val="00235026"/>
    <w:rsid w:val="002357D1"/>
    <w:rsid w:val="002365B0"/>
    <w:rsid w:val="002369F8"/>
    <w:rsid w:val="00236A03"/>
    <w:rsid w:val="00236C27"/>
    <w:rsid w:val="00237D9C"/>
    <w:rsid w:val="00240888"/>
    <w:rsid w:val="00240EFB"/>
    <w:rsid w:val="0024484E"/>
    <w:rsid w:val="0024494F"/>
    <w:rsid w:val="0024511E"/>
    <w:rsid w:val="00251610"/>
    <w:rsid w:val="00253200"/>
    <w:rsid w:val="002535E2"/>
    <w:rsid w:val="0025579D"/>
    <w:rsid w:val="00255966"/>
    <w:rsid w:val="00255E8E"/>
    <w:rsid w:val="00255F04"/>
    <w:rsid w:val="00256379"/>
    <w:rsid w:val="0025699E"/>
    <w:rsid w:val="00260E06"/>
    <w:rsid w:val="0026245F"/>
    <w:rsid w:val="00262B1F"/>
    <w:rsid w:val="00262B85"/>
    <w:rsid w:val="002633AB"/>
    <w:rsid w:val="0026380A"/>
    <w:rsid w:val="00263F58"/>
    <w:rsid w:val="00266D63"/>
    <w:rsid w:val="00266FE1"/>
    <w:rsid w:val="002677C9"/>
    <w:rsid w:val="0027234B"/>
    <w:rsid w:val="00273027"/>
    <w:rsid w:val="0027490D"/>
    <w:rsid w:val="002757FA"/>
    <w:rsid w:val="00275907"/>
    <w:rsid w:val="00276BEC"/>
    <w:rsid w:val="002778F3"/>
    <w:rsid w:val="00277914"/>
    <w:rsid w:val="00280ECF"/>
    <w:rsid w:val="002817F8"/>
    <w:rsid w:val="002829C8"/>
    <w:rsid w:val="00283215"/>
    <w:rsid w:val="00283A8B"/>
    <w:rsid w:val="00283F04"/>
    <w:rsid w:val="0028564C"/>
    <w:rsid w:val="0028593D"/>
    <w:rsid w:val="00285959"/>
    <w:rsid w:val="00285E40"/>
    <w:rsid w:val="00286A7B"/>
    <w:rsid w:val="0028722E"/>
    <w:rsid w:val="00287709"/>
    <w:rsid w:val="00290940"/>
    <w:rsid w:val="00290EB6"/>
    <w:rsid w:val="00291DE2"/>
    <w:rsid w:val="002933D8"/>
    <w:rsid w:val="00293980"/>
    <w:rsid w:val="00293C2E"/>
    <w:rsid w:val="002977EE"/>
    <w:rsid w:val="00297BDD"/>
    <w:rsid w:val="00297C5D"/>
    <w:rsid w:val="002A0051"/>
    <w:rsid w:val="002A174B"/>
    <w:rsid w:val="002A1EE7"/>
    <w:rsid w:val="002A357B"/>
    <w:rsid w:val="002A3582"/>
    <w:rsid w:val="002A3AD1"/>
    <w:rsid w:val="002A444C"/>
    <w:rsid w:val="002A4993"/>
    <w:rsid w:val="002A4C2C"/>
    <w:rsid w:val="002A6084"/>
    <w:rsid w:val="002A6754"/>
    <w:rsid w:val="002A7846"/>
    <w:rsid w:val="002B03E9"/>
    <w:rsid w:val="002B054E"/>
    <w:rsid w:val="002B224E"/>
    <w:rsid w:val="002B2933"/>
    <w:rsid w:val="002B3F8C"/>
    <w:rsid w:val="002B5873"/>
    <w:rsid w:val="002B6190"/>
    <w:rsid w:val="002B63CE"/>
    <w:rsid w:val="002B7056"/>
    <w:rsid w:val="002C0DCF"/>
    <w:rsid w:val="002C1910"/>
    <w:rsid w:val="002C510F"/>
    <w:rsid w:val="002C518F"/>
    <w:rsid w:val="002C62CB"/>
    <w:rsid w:val="002C64A4"/>
    <w:rsid w:val="002C6A7B"/>
    <w:rsid w:val="002C7E91"/>
    <w:rsid w:val="002D00FF"/>
    <w:rsid w:val="002D0603"/>
    <w:rsid w:val="002D0E25"/>
    <w:rsid w:val="002D32D7"/>
    <w:rsid w:val="002D394A"/>
    <w:rsid w:val="002D3FAC"/>
    <w:rsid w:val="002D4038"/>
    <w:rsid w:val="002D5052"/>
    <w:rsid w:val="002D696D"/>
    <w:rsid w:val="002E0FA9"/>
    <w:rsid w:val="002E2A68"/>
    <w:rsid w:val="002E2E40"/>
    <w:rsid w:val="002E3017"/>
    <w:rsid w:val="002E3345"/>
    <w:rsid w:val="002E4273"/>
    <w:rsid w:val="002E44CB"/>
    <w:rsid w:val="002E62CD"/>
    <w:rsid w:val="002E749E"/>
    <w:rsid w:val="002F089A"/>
    <w:rsid w:val="002F08EC"/>
    <w:rsid w:val="002F16FB"/>
    <w:rsid w:val="002F21C2"/>
    <w:rsid w:val="002F3459"/>
    <w:rsid w:val="002F5DE4"/>
    <w:rsid w:val="002F6827"/>
    <w:rsid w:val="003008CF"/>
    <w:rsid w:val="00301C2C"/>
    <w:rsid w:val="003023D3"/>
    <w:rsid w:val="00302FAF"/>
    <w:rsid w:val="00303C95"/>
    <w:rsid w:val="0030523B"/>
    <w:rsid w:val="003057B6"/>
    <w:rsid w:val="00306BEA"/>
    <w:rsid w:val="0030741B"/>
    <w:rsid w:val="00307E19"/>
    <w:rsid w:val="00311B71"/>
    <w:rsid w:val="003130FB"/>
    <w:rsid w:val="00313126"/>
    <w:rsid w:val="00313DF4"/>
    <w:rsid w:val="00313FCD"/>
    <w:rsid w:val="00314564"/>
    <w:rsid w:val="003157C2"/>
    <w:rsid w:val="00315B5B"/>
    <w:rsid w:val="00317049"/>
    <w:rsid w:val="0031787F"/>
    <w:rsid w:val="00317B51"/>
    <w:rsid w:val="00320BC1"/>
    <w:rsid w:val="003232AC"/>
    <w:rsid w:val="00323381"/>
    <w:rsid w:val="00324635"/>
    <w:rsid w:val="00324F9F"/>
    <w:rsid w:val="00325F66"/>
    <w:rsid w:val="00330465"/>
    <w:rsid w:val="00333753"/>
    <w:rsid w:val="00334CDC"/>
    <w:rsid w:val="00335D2E"/>
    <w:rsid w:val="003367D6"/>
    <w:rsid w:val="003369C0"/>
    <w:rsid w:val="003379A6"/>
    <w:rsid w:val="00340CBE"/>
    <w:rsid w:val="0034144F"/>
    <w:rsid w:val="00343263"/>
    <w:rsid w:val="00343EA7"/>
    <w:rsid w:val="003442F3"/>
    <w:rsid w:val="003445CB"/>
    <w:rsid w:val="003454F1"/>
    <w:rsid w:val="003475F6"/>
    <w:rsid w:val="00347C88"/>
    <w:rsid w:val="00350566"/>
    <w:rsid w:val="00351A51"/>
    <w:rsid w:val="00352BCD"/>
    <w:rsid w:val="00354A63"/>
    <w:rsid w:val="00355A35"/>
    <w:rsid w:val="00360039"/>
    <w:rsid w:val="0036103C"/>
    <w:rsid w:val="00363C82"/>
    <w:rsid w:val="003642F2"/>
    <w:rsid w:val="00365181"/>
    <w:rsid w:val="00366824"/>
    <w:rsid w:val="003668FF"/>
    <w:rsid w:val="00371792"/>
    <w:rsid w:val="00371C8E"/>
    <w:rsid w:val="003739DC"/>
    <w:rsid w:val="00373F14"/>
    <w:rsid w:val="00374C8D"/>
    <w:rsid w:val="00375AB9"/>
    <w:rsid w:val="00377BF8"/>
    <w:rsid w:val="00381126"/>
    <w:rsid w:val="0038375F"/>
    <w:rsid w:val="00383A3D"/>
    <w:rsid w:val="003845F3"/>
    <w:rsid w:val="003908CB"/>
    <w:rsid w:val="00391A7F"/>
    <w:rsid w:val="00392036"/>
    <w:rsid w:val="00393C85"/>
    <w:rsid w:val="00394B41"/>
    <w:rsid w:val="00394B55"/>
    <w:rsid w:val="0039536B"/>
    <w:rsid w:val="00395AC6"/>
    <w:rsid w:val="003961D6"/>
    <w:rsid w:val="003969C5"/>
    <w:rsid w:val="00396D4E"/>
    <w:rsid w:val="003970C0"/>
    <w:rsid w:val="003A03C4"/>
    <w:rsid w:val="003A23A0"/>
    <w:rsid w:val="003A2618"/>
    <w:rsid w:val="003A3880"/>
    <w:rsid w:val="003A38C6"/>
    <w:rsid w:val="003A4055"/>
    <w:rsid w:val="003A616D"/>
    <w:rsid w:val="003A731E"/>
    <w:rsid w:val="003A7DEA"/>
    <w:rsid w:val="003A7EC4"/>
    <w:rsid w:val="003B0608"/>
    <w:rsid w:val="003B3047"/>
    <w:rsid w:val="003B31E4"/>
    <w:rsid w:val="003B354C"/>
    <w:rsid w:val="003B42B3"/>
    <w:rsid w:val="003B6423"/>
    <w:rsid w:val="003B7A0A"/>
    <w:rsid w:val="003B7EC4"/>
    <w:rsid w:val="003C0C20"/>
    <w:rsid w:val="003C1648"/>
    <w:rsid w:val="003C181D"/>
    <w:rsid w:val="003C2BD9"/>
    <w:rsid w:val="003C3398"/>
    <w:rsid w:val="003C3EDF"/>
    <w:rsid w:val="003C4595"/>
    <w:rsid w:val="003C5698"/>
    <w:rsid w:val="003C58E4"/>
    <w:rsid w:val="003C6D3C"/>
    <w:rsid w:val="003C7B49"/>
    <w:rsid w:val="003D2559"/>
    <w:rsid w:val="003D2678"/>
    <w:rsid w:val="003D2B39"/>
    <w:rsid w:val="003D6902"/>
    <w:rsid w:val="003D6C71"/>
    <w:rsid w:val="003D720B"/>
    <w:rsid w:val="003E06DF"/>
    <w:rsid w:val="003E2748"/>
    <w:rsid w:val="003E2CB6"/>
    <w:rsid w:val="003E38E3"/>
    <w:rsid w:val="003E3AE9"/>
    <w:rsid w:val="003E50F9"/>
    <w:rsid w:val="003E5C69"/>
    <w:rsid w:val="003E72D2"/>
    <w:rsid w:val="003F066B"/>
    <w:rsid w:val="003F0712"/>
    <w:rsid w:val="003F0D42"/>
    <w:rsid w:val="003F21EA"/>
    <w:rsid w:val="003F3E10"/>
    <w:rsid w:val="003F4A87"/>
    <w:rsid w:val="003F5A68"/>
    <w:rsid w:val="003F6730"/>
    <w:rsid w:val="003F6A93"/>
    <w:rsid w:val="003F78AA"/>
    <w:rsid w:val="00400230"/>
    <w:rsid w:val="004007DF"/>
    <w:rsid w:val="00400C89"/>
    <w:rsid w:val="004012F1"/>
    <w:rsid w:val="00403103"/>
    <w:rsid w:val="004038DB"/>
    <w:rsid w:val="00403F66"/>
    <w:rsid w:val="0040681A"/>
    <w:rsid w:val="00406BE5"/>
    <w:rsid w:val="00406D31"/>
    <w:rsid w:val="004074D8"/>
    <w:rsid w:val="004103FE"/>
    <w:rsid w:val="00411964"/>
    <w:rsid w:val="004119CF"/>
    <w:rsid w:val="00412A09"/>
    <w:rsid w:val="004130FB"/>
    <w:rsid w:val="00414152"/>
    <w:rsid w:val="0041483D"/>
    <w:rsid w:val="004163AE"/>
    <w:rsid w:val="00416638"/>
    <w:rsid w:val="00416B00"/>
    <w:rsid w:val="00417D59"/>
    <w:rsid w:val="00420F8B"/>
    <w:rsid w:val="00421681"/>
    <w:rsid w:val="0042238B"/>
    <w:rsid w:val="00425071"/>
    <w:rsid w:val="00425AAC"/>
    <w:rsid w:val="004275D7"/>
    <w:rsid w:val="00427BBA"/>
    <w:rsid w:val="0043108B"/>
    <w:rsid w:val="00432980"/>
    <w:rsid w:val="00432BDE"/>
    <w:rsid w:val="0043329D"/>
    <w:rsid w:val="00433EBF"/>
    <w:rsid w:val="00434585"/>
    <w:rsid w:val="00434C2D"/>
    <w:rsid w:val="00435AC2"/>
    <w:rsid w:val="00435C53"/>
    <w:rsid w:val="00437BE4"/>
    <w:rsid w:val="00441EEE"/>
    <w:rsid w:val="0044289F"/>
    <w:rsid w:val="0044361F"/>
    <w:rsid w:val="00444300"/>
    <w:rsid w:val="004457DD"/>
    <w:rsid w:val="00447299"/>
    <w:rsid w:val="00451564"/>
    <w:rsid w:val="00451E70"/>
    <w:rsid w:val="0045208C"/>
    <w:rsid w:val="004520AF"/>
    <w:rsid w:val="00452D1C"/>
    <w:rsid w:val="00452D51"/>
    <w:rsid w:val="004542C3"/>
    <w:rsid w:val="00454993"/>
    <w:rsid w:val="00454B73"/>
    <w:rsid w:val="00456F6C"/>
    <w:rsid w:val="00462BF3"/>
    <w:rsid w:val="00465EB8"/>
    <w:rsid w:val="004667F0"/>
    <w:rsid w:val="00466D79"/>
    <w:rsid w:val="004721A8"/>
    <w:rsid w:val="00472657"/>
    <w:rsid w:val="00472AAE"/>
    <w:rsid w:val="00473E3D"/>
    <w:rsid w:val="004741B5"/>
    <w:rsid w:val="00474DC5"/>
    <w:rsid w:val="004752D8"/>
    <w:rsid w:val="00475DD5"/>
    <w:rsid w:val="00481A8B"/>
    <w:rsid w:val="00482439"/>
    <w:rsid w:val="0048305C"/>
    <w:rsid w:val="00483ABD"/>
    <w:rsid w:val="00486DCA"/>
    <w:rsid w:val="004870C9"/>
    <w:rsid w:val="00487AA8"/>
    <w:rsid w:val="00487F2C"/>
    <w:rsid w:val="00490282"/>
    <w:rsid w:val="00490E8F"/>
    <w:rsid w:val="0049111C"/>
    <w:rsid w:val="00491145"/>
    <w:rsid w:val="004924A8"/>
    <w:rsid w:val="00492E7C"/>
    <w:rsid w:val="0049315B"/>
    <w:rsid w:val="004940D8"/>
    <w:rsid w:val="004943FF"/>
    <w:rsid w:val="00494CE6"/>
    <w:rsid w:val="00497AAC"/>
    <w:rsid w:val="004A0DFD"/>
    <w:rsid w:val="004A0E51"/>
    <w:rsid w:val="004A1D1A"/>
    <w:rsid w:val="004A1D51"/>
    <w:rsid w:val="004A3E3B"/>
    <w:rsid w:val="004A46CC"/>
    <w:rsid w:val="004A4F3D"/>
    <w:rsid w:val="004A61EC"/>
    <w:rsid w:val="004A651D"/>
    <w:rsid w:val="004A7B3B"/>
    <w:rsid w:val="004A7D59"/>
    <w:rsid w:val="004B08E8"/>
    <w:rsid w:val="004B3353"/>
    <w:rsid w:val="004B54CE"/>
    <w:rsid w:val="004B5D5C"/>
    <w:rsid w:val="004B6A4F"/>
    <w:rsid w:val="004B6D17"/>
    <w:rsid w:val="004B7032"/>
    <w:rsid w:val="004C15E9"/>
    <w:rsid w:val="004C1C4E"/>
    <w:rsid w:val="004C2850"/>
    <w:rsid w:val="004C331F"/>
    <w:rsid w:val="004C446E"/>
    <w:rsid w:val="004C53C0"/>
    <w:rsid w:val="004C6FB7"/>
    <w:rsid w:val="004D298D"/>
    <w:rsid w:val="004D2D0B"/>
    <w:rsid w:val="004D4CCE"/>
    <w:rsid w:val="004D5493"/>
    <w:rsid w:val="004D580A"/>
    <w:rsid w:val="004D6F43"/>
    <w:rsid w:val="004D7DC8"/>
    <w:rsid w:val="004E0E54"/>
    <w:rsid w:val="004E12D8"/>
    <w:rsid w:val="004E213F"/>
    <w:rsid w:val="004E2C90"/>
    <w:rsid w:val="004E3381"/>
    <w:rsid w:val="004E4055"/>
    <w:rsid w:val="004E4FC9"/>
    <w:rsid w:val="004E707E"/>
    <w:rsid w:val="004F0ABB"/>
    <w:rsid w:val="004F0B1E"/>
    <w:rsid w:val="004F1C61"/>
    <w:rsid w:val="004F25EA"/>
    <w:rsid w:val="004F2F26"/>
    <w:rsid w:val="004F335A"/>
    <w:rsid w:val="004F5AFB"/>
    <w:rsid w:val="004F6091"/>
    <w:rsid w:val="004F621F"/>
    <w:rsid w:val="004F75F1"/>
    <w:rsid w:val="004F7958"/>
    <w:rsid w:val="004F7EA5"/>
    <w:rsid w:val="0050014D"/>
    <w:rsid w:val="00500267"/>
    <w:rsid w:val="00500B71"/>
    <w:rsid w:val="00501D2F"/>
    <w:rsid w:val="00502FCB"/>
    <w:rsid w:val="00503D37"/>
    <w:rsid w:val="005046E6"/>
    <w:rsid w:val="00506203"/>
    <w:rsid w:val="00507B3A"/>
    <w:rsid w:val="005112B1"/>
    <w:rsid w:val="005113B0"/>
    <w:rsid w:val="00511FF4"/>
    <w:rsid w:val="00513C4F"/>
    <w:rsid w:val="00514020"/>
    <w:rsid w:val="005148FD"/>
    <w:rsid w:val="00514E5A"/>
    <w:rsid w:val="00516C12"/>
    <w:rsid w:val="005202C6"/>
    <w:rsid w:val="005228EE"/>
    <w:rsid w:val="005232EC"/>
    <w:rsid w:val="00523B1B"/>
    <w:rsid w:val="0052445E"/>
    <w:rsid w:val="00524D46"/>
    <w:rsid w:val="00531E77"/>
    <w:rsid w:val="00532A57"/>
    <w:rsid w:val="005330B9"/>
    <w:rsid w:val="00533E02"/>
    <w:rsid w:val="005341BA"/>
    <w:rsid w:val="00535EBA"/>
    <w:rsid w:val="005365A2"/>
    <w:rsid w:val="00537325"/>
    <w:rsid w:val="005404DE"/>
    <w:rsid w:val="00540A3E"/>
    <w:rsid w:val="00540CDC"/>
    <w:rsid w:val="0054177D"/>
    <w:rsid w:val="00542D7D"/>
    <w:rsid w:val="00543CED"/>
    <w:rsid w:val="00544291"/>
    <w:rsid w:val="00550294"/>
    <w:rsid w:val="00551571"/>
    <w:rsid w:val="00551D03"/>
    <w:rsid w:val="00552AD1"/>
    <w:rsid w:val="00552C15"/>
    <w:rsid w:val="00552DD6"/>
    <w:rsid w:val="00556465"/>
    <w:rsid w:val="00557C04"/>
    <w:rsid w:val="00562425"/>
    <w:rsid w:val="00564A9A"/>
    <w:rsid w:val="00565046"/>
    <w:rsid w:val="00565303"/>
    <w:rsid w:val="00565D8E"/>
    <w:rsid w:val="0056612A"/>
    <w:rsid w:val="0057181E"/>
    <w:rsid w:val="005771C7"/>
    <w:rsid w:val="005778D0"/>
    <w:rsid w:val="00580C47"/>
    <w:rsid w:val="005816C2"/>
    <w:rsid w:val="00581D43"/>
    <w:rsid w:val="00581F29"/>
    <w:rsid w:val="00584BB9"/>
    <w:rsid w:val="00585DD5"/>
    <w:rsid w:val="00586B77"/>
    <w:rsid w:val="00590DE4"/>
    <w:rsid w:val="00591207"/>
    <w:rsid w:val="00591363"/>
    <w:rsid w:val="005918A1"/>
    <w:rsid w:val="00593718"/>
    <w:rsid w:val="00594E8C"/>
    <w:rsid w:val="00595410"/>
    <w:rsid w:val="00595B24"/>
    <w:rsid w:val="005966A6"/>
    <w:rsid w:val="005A052F"/>
    <w:rsid w:val="005A0F93"/>
    <w:rsid w:val="005A0FC4"/>
    <w:rsid w:val="005A285A"/>
    <w:rsid w:val="005A29FC"/>
    <w:rsid w:val="005A2EAD"/>
    <w:rsid w:val="005A5728"/>
    <w:rsid w:val="005A69F2"/>
    <w:rsid w:val="005A7EA4"/>
    <w:rsid w:val="005B0346"/>
    <w:rsid w:val="005B0BA3"/>
    <w:rsid w:val="005B6668"/>
    <w:rsid w:val="005B6C85"/>
    <w:rsid w:val="005C0020"/>
    <w:rsid w:val="005C0112"/>
    <w:rsid w:val="005C17BF"/>
    <w:rsid w:val="005C1CE0"/>
    <w:rsid w:val="005C1D18"/>
    <w:rsid w:val="005C2480"/>
    <w:rsid w:val="005C31FA"/>
    <w:rsid w:val="005C5783"/>
    <w:rsid w:val="005C5D39"/>
    <w:rsid w:val="005C6EF9"/>
    <w:rsid w:val="005C6F54"/>
    <w:rsid w:val="005C7A26"/>
    <w:rsid w:val="005D0286"/>
    <w:rsid w:val="005D1DD6"/>
    <w:rsid w:val="005D45F2"/>
    <w:rsid w:val="005D4A5E"/>
    <w:rsid w:val="005D502F"/>
    <w:rsid w:val="005D6104"/>
    <w:rsid w:val="005D6F78"/>
    <w:rsid w:val="005D738E"/>
    <w:rsid w:val="005E34E1"/>
    <w:rsid w:val="005E3E1D"/>
    <w:rsid w:val="005E46DD"/>
    <w:rsid w:val="005E4CDD"/>
    <w:rsid w:val="005E67F8"/>
    <w:rsid w:val="005E7603"/>
    <w:rsid w:val="005F0D6D"/>
    <w:rsid w:val="005F26E4"/>
    <w:rsid w:val="005F44A4"/>
    <w:rsid w:val="005F4AF7"/>
    <w:rsid w:val="005F4E10"/>
    <w:rsid w:val="005F6A29"/>
    <w:rsid w:val="005F7020"/>
    <w:rsid w:val="005F7F08"/>
    <w:rsid w:val="00600789"/>
    <w:rsid w:val="00600C7D"/>
    <w:rsid w:val="00601910"/>
    <w:rsid w:val="00601D01"/>
    <w:rsid w:val="00603D84"/>
    <w:rsid w:val="00603F53"/>
    <w:rsid w:val="006076A7"/>
    <w:rsid w:val="00610528"/>
    <w:rsid w:val="006122F5"/>
    <w:rsid w:val="00612A06"/>
    <w:rsid w:val="0061342A"/>
    <w:rsid w:val="00613C56"/>
    <w:rsid w:val="00614CD1"/>
    <w:rsid w:val="00614D43"/>
    <w:rsid w:val="00614F75"/>
    <w:rsid w:val="00615002"/>
    <w:rsid w:val="0061501F"/>
    <w:rsid w:val="0062015E"/>
    <w:rsid w:val="006210B5"/>
    <w:rsid w:val="0062167C"/>
    <w:rsid w:val="006216EB"/>
    <w:rsid w:val="00621D62"/>
    <w:rsid w:val="0062299E"/>
    <w:rsid w:val="00622CCC"/>
    <w:rsid w:val="00622F6F"/>
    <w:rsid w:val="00624D9E"/>
    <w:rsid w:val="00625245"/>
    <w:rsid w:val="00625570"/>
    <w:rsid w:val="00626F57"/>
    <w:rsid w:val="00630F2C"/>
    <w:rsid w:val="006312E3"/>
    <w:rsid w:val="0063159C"/>
    <w:rsid w:val="00632E92"/>
    <w:rsid w:val="00632F25"/>
    <w:rsid w:val="006334D0"/>
    <w:rsid w:val="0063391C"/>
    <w:rsid w:val="006344C0"/>
    <w:rsid w:val="00634690"/>
    <w:rsid w:val="00634F61"/>
    <w:rsid w:val="00637E75"/>
    <w:rsid w:val="00643017"/>
    <w:rsid w:val="00643F91"/>
    <w:rsid w:val="00644637"/>
    <w:rsid w:val="00644D27"/>
    <w:rsid w:val="00644D3B"/>
    <w:rsid w:val="006450B7"/>
    <w:rsid w:val="00650FFB"/>
    <w:rsid w:val="00651257"/>
    <w:rsid w:val="00651940"/>
    <w:rsid w:val="00653A81"/>
    <w:rsid w:val="00655197"/>
    <w:rsid w:val="00656E7B"/>
    <w:rsid w:val="0066213B"/>
    <w:rsid w:val="00662539"/>
    <w:rsid w:val="00662694"/>
    <w:rsid w:val="00662AE9"/>
    <w:rsid w:val="00665062"/>
    <w:rsid w:val="00665483"/>
    <w:rsid w:val="006667B9"/>
    <w:rsid w:val="00666E30"/>
    <w:rsid w:val="0066744C"/>
    <w:rsid w:val="0067106C"/>
    <w:rsid w:val="00672A86"/>
    <w:rsid w:val="00674139"/>
    <w:rsid w:val="00675A78"/>
    <w:rsid w:val="0067751F"/>
    <w:rsid w:val="00677A53"/>
    <w:rsid w:val="006820A7"/>
    <w:rsid w:val="00683213"/>
    <w:rsid w:val="00683F6F"/>
    <w:rsid w:val="00687B32"/>
    <w:rsid w:val="00687F8A"/>
    <w:rsid w:val="00690C8B"/>
    <w:rsid w:val="00692113"/>
    <w:rsid w:val="006936A1"/>
    <w:rsid w:val="006945D4"/>
    <w:rsid w:val="00696D01"/>
    <w:rsid w:val="006A02E8"/>
    <w:rsid w:val="006A0D1D"/>
    <w:rsid w:val="006A16FE"/>
    <w:rsid w:val="006A1831"/>
    <w:rsid w:val="006A2B55"/>
    <w:rsid w:val="006A4485"/>
    <w:rsid w:val="006A5002"/>
    <w:rsid w:val="006A6AAD"/>
    <w:rsid w:val="006A7CBE"/>
    <w:rsid w:val="006B17C4"/>
    <w:rsid w:val="006B2D76"/>
    <w:rsid w:val="006B2E07"/>
    <w:rsid w:val="006B3D7B"/>
    <w:rsid w:val="006B4D4E"/>
    <w:rsid w:val="006B55CB"/>
    <w:rsid w:val="006B5CB3"/>
    <w:rsid w:val="006B6037"/>
    <w:rsid w:val="006B710D"/>
    <w:rsid w:val="006C1C2A"/>
    <w:rsid w:val="006C2275"/>
    <w:rsid w:val="006C249A"/>
    <w:rsid w:val="006C3E8D"/>
    <w:rsid w:val="006C4F6E"/>
    <w:rsid w:val="006C5332"/>
    <w:rsid w:val="006C761F"/>
    <w:rsid w:val="006C778D"/>
    <w:rsid w:val="006D0345"/>
    <w:rsid w:val="006D08DD"/>
    <w:rsid w:val="006D31F0"/>
    <w:rsid w:val="006D33FC"/>
    <w:rsid w:val="006D3420"/>
    <w:rsid w:val="006D5160"/>
    <w:rsid w:val="006D5C39"/>
    <w:rsid w:val="006D7269"/>
    <w:rsid w:val="006E1104"/>
    <w:rsid w:val="006E14D4"/>
    <w:rsid w:val="006E163F"/>
    <w:rsid w:val="006E2069"/>
    <w:rsid w:val="006E3A05"/>
    <w:rsid w:val="006E4576"/>
    <w:rsid w:val="006E63F5"/>
    <w:rsid w:val="006E6715"/>
    <w:rsid w:val="006E6AC0"/>
    <w:rsid w:val="006E6CBF"/>
    <w:rsid w:val="006F27FB"/>
    <w:rsid w:val="006F2CB2"/>
    <w:rsid w:val="006F3307"/>
    <w:rsid w:val="006F3D99"/>
    <w:rsid w:val="006F5864"/>
    <w:rsid w:val="006F5A11"/>
    <w:rsid w:val="006F5EA9"/>
    <w:rsid w:val="006F6459"/>
    <w:rsid w:val="006F68F4"/>
    <w:rsid w:val="006F6E68"/>
    <w:rsid w:val="006F78F6"/>
    <w:rsid w:val="007003EF"/>
    <w:rsid w:val="007022CA"/>
    <w:rsid w:val="00704851"/>
    <w:rsid w:val="00705721"/>
    <w:rsid w:val="00706DB5"/>
    <w:rsid w:val="007077D1"/>
    <w:rsid w:val="00710863"/>
    <w:rsid w:val="00710E3F"/>
    <w:rsid w:val="00710ED3"/>
    <w:rsid w:val="00711D3C"/>
    <w:rsid w:val="0071260A"/>
    <w:rsid w:val="0071398B"/>
    <w:rsid w:val="00714BBC"/>
    <w:rsid w:val="00715AD3"/>
    <w:rsid w:val="00715DE5"/>
    <w:rsid w:val="00717284"/>
    <w:rsid w:val="00717509"/>
    <w:rsid w:val="00721444"/>
    <w:rsid w:val="00721532"/>
    <w:rsid w:val="00722634"/>
    <w:rsid w:val="00723139"/>
    <w:rsid w:val="00723CA5"/>
    <w:rsid w:val="007246F8"/>
    <w:rsid w:val="00727C22"/>
    <w:rsid w:val="00730ED3"/>
    <w:rsid w:val="0073247B"/>
    <w:rsid w:val="00733109"/>
    <w:rsid w:val="00735963"/>
    <w:rsid w:val="007359E0"/>
    <w:rsid w:val="00736018"/>
    <w:rsid w:val="00745518"/>
    <w:rsid w:val="007456B1"/>
    <w:rsid w:val="00746153"/>
    <w:rsid w:val="00746257"/>
    <w:rsid w:val="00747058"/>
    <w:rsid w:val="00747A01"/>
    <w:rsid w:val="00750065"/>
    <w:rsid w:val="00752336"/>
    <w:rsid w:val="00753552"/>
    <w:rsid w:val="0075397C"/>
    <w:rsid w:val="00753EAE"/>
    <w:rsid w:val="007545C2"/>
    <w:rsid w:val="00755610"/>
    <w:rsid w:val="00755B22"/>
    <w:rsid w:val="00756B44"/>
    <w:rsid w:val="00760829"/>
    <w:rsid w:val="00761AEB"/>
    <w:rsid w:val="0076312C"/>
    <w:rsid w:val="007644B2"/>
    <w:rsid w:val="007652A5"/>
    <w:rsid w:val="00765F03"/>
    <w:rsid w:val="0076633B"/>
    <w:rsid w:val="00767CD6"/>
    <w:rsid w:val="007710C9"/>
    <w:rsid w:val="00772BDF"/>
    <w:rsid w:val="007733B4"/>
    <w:rsid w:val="00774EC3"/>
    <w:rsid w:val="0077545F"/>
    <w:rsid w:val="00775581"/>
    <w:rsid w:val="00777F9C"/>
    <w:rsid w:val="0078174B"/>
    <w:rsid w:val="00781F9D"/>
    <w:rsid w:val="00783119"/>
    <w:rsid w:val="00783482"/>
    <w:rsid w:val="007838AF"/>
    <w:rsid w:val="00784229"/>
    <w:rsid w:val="007847FE"/>
    <w:rsid w:val="00786915"/>
    <w:rsid w:val="0078776E"/>
    <w:rsid w:val="007919D5"/>
    <w:rsid w:val="00791FC0"/>
    <w:rsid w:val="00792371"/>
    <w:rsid w:val="007924F9"/>
    <w:rsid w:val="00793579"/>
    <w:rsid w:val="00793DA2"/>
    <w:rsid w:val="00794A91"/>
    <w:rsid w:val="00795C9E"/>
    <w:rsid w:val="00795D69"/>
    <w:rsid w:val="00796B34"/>
    <w:rsid w:val="007A16B7"/>
    <w:rsid w:val="007A4523"/>
    <w:rsid w:val="007A4746"/>
    <w:rsid w:val="007A47DC"/>
    <w:rsid w:val="007A48A7"/>
    <w:rsid w:val="007A548F"/>
    <w:rsid w:val="007A55FC"/>
    <w:rsid w:val="007A73D3"/>
    <w:rsid w:val="007B09F2"/>
    <w:rsid w:val="007B1486"/>
    <w:rsid w:val="007B24D1"/>
    <w:rsid w:val="007B297E"/>
    <w:rsid w:val="007B2FC3"/>
    <w:rsid w:val="007B3086"/>
    <w:rsid w:val="007B38D3"/>
    <w:rsid w:val="007B3DB9"/>
    <w:rsid w:val="007B4FC5"/>
    <w:rsid w:val="007B5F5F"/>
    <w:rsid w:val="007B7A3A"/>
    <w:rsid w:val="007C1541"/>
    <w:rsid w:val="007C26F3"/>
    <w:rsid w:val="007C2DB1"/>
    <w:rsid w:val="007C2E37"/>
    <w:rsid w:val="007C366F"/>
    <w:rsid w:val="007C4454"/>
    <w:rsid w:val="007C5EB0"/>
    <w:rsid w:val="007C60B5"/>
    <w:rsid w:val="007D0303"/>
    <w:rsid w:val="007D2B16"/>
    <w:rsid w:val="007D363E"/>
    <w:rsid w:val="007D528F"/>
    <w:rsid w:val="007D757A"/>
    <w:rsid w:val="007D7A7E"/>
    <w:rsid w:val="007D7BFD"/>
    <w:rsid w:val="007E09FD"/>
    <w:rsid w:val="007E220B"/>
    <w:rsid w:val="007E23C6"/>
    <w:rsid w:val="007E28F0"/>
    <w:rsid w:val="007E2CD7"/>
    <w:rsid w:val="007E73B3"/>
    <w:rsid w:val="007F0A3B"/>
    <w:rsid w:val="007F30B4"/>
    <w:rsid w:val="007F38D9"/>
    <w:rsid w:val="007F3E0B"/>
    <w:rsid w:val="007F62A8"/>
    <w:rsid w:val="007F6BCF"/>
    <w:rsid w:val="007F6C8F"/>
    <w:rsid w:val="007F7662"/>
    <w:rsid w:val="007F7932"/>
    <w:rsid w:val="008002A2"/>
    <w:rsid w:val="0080066F"/>
    <w:rsid w:val="00802155"/>
    <w:rsid w:val="008037F2"/>
    <w:rsid w:val="00803D2C"/>
    <w:rsid w:val="008043BE"/>
    <w:rsid w:val="00805D09"/>
    <w:rsid w:val="0080754D"/>
    <w:rsid w:val="008116A7"/>
    <w:rsid w:val="008117A4"/>
    <w:rsid w:val="00813A53"/>
    <w:rsid w:val="00814171"/>
    <w:rsid w:val="00814774"/>
    <w:rsid w:val="00814CB0"/>
    <w:rsid w:val="00816AEA"/>
    <w:rsid w:val="00816EA7"/>
    <w:rsid w:val="00820901"/>
    <w:rsid w:val="008213E3"/>
    <w:rsid w:val="0082144D"/>
    <w:rsid w:val="00821599"/>
    <w:rsid w:val="00821A96"/>
    <w:rsid w:val="00823A35"/>
    <w:rsid w:val="0082756D"/>
    <w:rsid w:val="00827CF4"/>
    <w:rsid w:val="00830C13"/>
    <w:rsid w:val="00830C4F"/>
    <w:rsid w:val="00832BCF"/>
    <w:rsid w:val="008333B4"/>
    <w:rsid w:val="008335B4"/>
    <w:rsid w:val="00834EB2"/>
    <w:rsid w:val="00834ED7"/>
    <w:rsid w:val="00835000"/>
    <w:rsid w:val="00835B3D"/>
    <w:rsid w:val="00836AD5"/>
    <w:rsid w:val="00836B26"/>
    <w:rsid w:val="00837283"/>
    <w:rsid w:val="00840534"/>
    <w:rsid w:val="00840BBD"/>
    <w:rsid w:val="008418FA"/>
    <w:rsid w:val="00842E37"/>
    <w:rsid w:val="00845DC4"/>
    <w:rsid w:val="0084751E"/>
    <w:rsid w:val="00850C9B"/>
    <w:rsid w:val="0085149B"/>
    <w:rsid w:val="008514A5"/>
    <w:rsid w:val="008519F9"/>
    <w:rsid w:val="00853502"/>
    <w:rsid w:val="008548DF"/>
    <w:rsid w:val="00854A1B"/>
    <w:rsid w:val="0085767B"/>
    <w:rsid w:val="00860937"/>
    <w:rsid w:val="00860C83"/>
    <w:rsid w:val="008627CA"/>
    <w:rsid w:val="00863161"/>
    <w:rsid w:val="00864B03"/>
    <w:rsid w:val="00867025"/>
    <w:rsid w:val="00867D7E"/>
    <w:rsid w:val="00872024"/>
    <w:rsid w:val="00873BC9"/>
    <w:rsid w:val="00874822"/>
    <w:rsid w:val="00875093"/>
    <w:rsid w:val="008817DA"/>
    <w:rsid w:val="00882CFE"/>
    <w:rsid w:val="00882E5C"/>
    <w:rsid w:val="00885287"/>
    <w:rsid w:val="00885ADA"/>
    <w:rsid w:val="0088677A"/>
    <w:rsid w:val="008876D9"/>
    <w:rsid w:val="00890751"/>
    <w:rsid w:val="00890B17"/>
    <w:rsid w:val="008910C3"/>
    <w:rsid w:val="008913AF"/>
    <w:rsid w:val="008921D9"/>
    <w:rsid w:val="008930E7"/>
    <w:rsid w:val="00893502"/>
    <w:rsid w:val="00896AF9"/>
    <w:rsid w:val="008A109C"/>
    <w:rsid w:val="008A4095"/>
    <w:rsid w:val="008A44E6"/>
    <w:rsid w:val="008A4632"/>
    <w:rsid w:val="008A550A"/>
    <w:rsid w:val="008A590B"/>
    <w:rsid w:val="008A5FEB"/>
    <w:rsid w:val="008A659D"/>
    <w:rsid w:val="008A6740"/>
    <w:rsid w:val="008A6A7D"/>
    <w:rsid w:val="008A7ACB"/>
    <w:rsid w:val="008B143D"/>
    <w:rsid w:val="008B264A"/>
    <w:rsid w:val="008B7AB8"/>
    <w:rsid w:val="008B7D1A"/>
    <w:rsid w:val="008C0DE8"/>
    <w:rsid w:val="008C1A19"/>
    <w:rsid w:val="008C2356"/>
    <w:rsid w:val="008C31AB"/>
    <w:rsid w:val="008C4457"/>
    <w:rsid w:val="008C4E4C"/>
    <w:rsid w:val="008C6BFF"/>
    <w:rsid w:val="008C6F5D"/>
    <w:rsid w:val="008D10F8"/>
    <w:rsid w:val="008D1172"/>
    <w:rsid w:val="008D1358"/>
    <w:rsid w:val="008D13C9"/>
    <w:rsid w:val="008D1AB9"/>
    <w:rsid w:val="008D20BB"/>
    <w:rsid w:val="008D23E4"/>
    <w:rsid w:val="008D2ACF"/>
    <w:rsid w:val="008D3F95"/>
    <w:rsid w:val="008D5AFD"/>
    <w:rsid w:val="008D5B1A"/>
    <w:rsid w:val="008D7559"/>
    <w:rsid w:val="008E16DE"/>
    <w:rsid w:val="008E16F8"/>
    <w:rsid w:val="008E2775"/>
    <w:rsid w:val="008E34D5"/>
    <w:rsid w:val="008E3B89"/>
    <w:rsid w:val="008E6C22"/>
    <w:rsid w:val="008E6CC5"/>
    <w:rsid w:val="008E721D"/>
    <w:rsid w:val="008E7669"/>
    <w:rsid w:val="008F0F0F"/>
    <w:rsid w:val="008F1EBF"/>
    <w:rsid w:val="008F2D92"/>
    <w:rsid w:val="008F33E0"/>
    <w:rsid w:val="008F3C2D"/>
    <w:rsid w:val="008F3E86"/>
    <w:rsid w:val="008F54ED"/>
    <w:rsid w:val="008F68E0"/>
    <w:rsid w:val="009001F9"/>
    <w:rsid w:val="009016B3"/>
    <w:rsid w:val="009022B1"/>
    <w:rsid w:val="009026AA"/>
    <w:rsid w:val="009027F9"/>
    <w:rsid w:val="00902935"/>
    <w:rsid w:val="00904A01"/>
    <w:rsid w:val="0090573E"/>
    <w:rsid w:val="00905EAE"/>
    <w:rsid w:val="00906A3F"/>
    <w:rsid w:val="009104EE"/>
    <w:rsid w:val="00910A08"/>
    <w:rsid w:val="009113B8"/>
    <w:rsid w:val="00911422"/>
    <w:rsid w:val="00911853"/>
    <w:rsid w:val="00911F85"/>
    <w:rsid w:val="00912C68"/>
    <w:rsid w:val="00914361"/>
    <w:rsid w:val="0091596B"/>
    <w:rsid w:val="00915CE3"/>
    <w:rsid w:val="00916149"/>
    <w:rsid w:val="00916EA6"/>
    <w:rsid w:val="009209B3"/>
    <w:rsid w:val="009233CB"/>
    <w:rsid w:val="00924BB8"/>
    <w:rsid w:val="0092629D"/>
    <w:rsid w:val="009274BC"/>
    <w:rsid w:val="009274D6"/>
    <w:rsid w:val="00930632"/>
    <w:rsid w:val="00932E1A"/>
    <w:rsid w:val="00934780"/>
    <w:rsid w:val="00934E25"/>
    <w:rsid w:val="00936438"/>
    <w:rsid w:val="00940004"/>
    <w:rsid w:val="00941709"/>
    <w:rsid w:val="00941D6B"/>
    <w:rsid w:val="00942B45"/>
    <w:rsid w:val="009432C8"/>
    <w:rsid w:val="00943AEE"/>
    <w:rsid w:val="009443FC"/>
    <w:rsid w:val="0094473C"/>
    <w:rsid w:val="00944D6F"/>
    <w:rsid w:val="00945095"/>
    <w:rsid w:val="00945577"/>
    <w:rsid w:val="0094674C"/>
    <w:rsid w:val="00946DA5"/>
    <w:rsid w:val="009511E5"/>
    <w:rsid w:val="0095247F"/>
    <w:rsid w:val="00952AAC"/>
    <w:rsid w:val="00953214"/>
    <w:rsid w:val="009534E1"/>
    <w:rsid w:val="00953532"/>
    <w:rsid w:val="00953825"/>
    <w:rsid w:val="009548A4"/>
    <w:rsid w:val="00954BE5"/>
    <w:rsid w:val="00955375"/>
    <w:rsid w:val="009554A9"/>
    <w:rsid w:val="009561AB"/>
    <w:rsid w:val="0095691F"/>
    <w:rsid w:val="00957FFE"/>
    <w:rsid w:val="009601B1"/>
    <w:rsid w:val="00960232"/>
    <w:rsid w:val="009613B8"/>
    <w:rsid w:val="0096611A"/>
    <w:rsid w:val="00967C3B"/>
    <w:rsid w:val="0097007F"/>
    <w:rsid w:val="00970731"/>
    <w:rsid w:val="00970A0C"/>
    <w:rsid w:val="00971FE4"/>
    <w:rsid w:val="009721F9"/>
    <w:rsid w:val="00972F01"/>
    <w:rsid w:val="009733EB"/>
    <w:rsid w:val="0097366E"/>
    <w:rsid w:val="00974D74"/>
    <w:rsid w:val="00975DB1"/>
    <w:rsid w:val="009765CF"/>
    <w:rsid w:val="009765FF"/>
    <w:rsid w:val="00976B5B"/>
    <w:rsid w:val="00977018"/>
    <w:rsid w:val="009771B3"/>
    <w:rsid w:val="0098290B"/>
    <w:rsid w:val="00985489"/>
    <w:rsid w:val="009857E0"/>
    <w:rsid w:val="0098632C"/>
    <w:rsid w:val="0098665F"/>
    <w:rsid w:val="009869CD"/>
    <w:rsid w:val="00990B46"/>
    <w:rsid w:val="00995F35"/>
    <w:rsid w:val="0099620E"/>
    <w:rsid w:val="0099728C"/>
    <w:rsid w:val="00997CB7"/>
    <w:rsid w:val="009A15C0"/>
    <w:rsid w:val="009A1A70"/>
    <w:rsid w:val="009A1EA4"/>
    <w:rsid w:val="009A2093"/>
    <w:rsid w:val="009A244A"/>
    <w:rsid w:val="009A2F58"/>
    <w:rsid w:val="009A376B"/>
    <w:rsid w:val="009A3A92"/>
    <w:rsid w:val="009A4D21"/>
    <w:rsid w:val="009A5205"/>
    <w:rsid w:val="009A5FA0"/>
    <w:rsid w:val="009A6E30"/>
    <w:rsid w:val="009A7874"/>
    <w:rsid w:val="009A7B1D"/>
    <w:rsid w:val="009B0BEB"/>
    <w:rsid w:val="009B10E0"/>
    <w:rsid w:val="009B2A15"/>
    <w:rsid w:val="009B3C55"/>
    <w:rsid w:val="009B532F"/>
    <w:rsid w:val="009B5643"/>
    <w:rsid w:val="009B7036"/>
    <w:rsid w:val="009B76F7"/>
    <w:rsid w:val="009B78D9"/>
    <w:rsid w:val="009C0A63"/>
    <w:rsid w:val="009C0E1B"/>
    <w:rsid w:val="009C1AA5"/>
    <w:rsid w:val="009C3B17"/>
    <w:rsid w:val="009C4213"/>
    <w:rsid w:val="009C4CCB"/>
    <w:rsid w:val="009C555B"/>
    <w:rsid w:val="009C5A49"/>
    <w:rsid w:val="009C5D4A"/>
    <w:rsid w:val="009C7500"/>
    <w:rsid w:val="009D0383"/>
    <w:rsid w:val="009D1B82"/>
    <w:rsid w:val="009D2F81"/>
    <w:rsid w:val="009D437D"/>
    <w:rsid w:val="009D4751"/>
    <w:rsid w:val="009D525D"/>
    <w:rsid w:val="009D5420"/>
    <w:rsid w:val="009D745F"/>
    <w:rsid w:val="009D7F00"/>
    <w:rsid w:val="009E013C"/>
    <w:rsid w:val="009E3221"/>
    <w:rsid w:val="009E7BCB"/>
    <w:rsid w:val="009F0432"/>
    <w:rsid w:val="009F0CAD"/>
    <w:rsid w:val="009F1EC2"/>
    <w:rsid w:val="009F2AF7"/>
    <w:rsid w:val="009F32CE"/>
    <w:rsid w:val="009F42F1"/>
    <w:rsid w:val="009F5B26"/>
    <w:rsid w:val="009F703C"/>
    <w:rsid w:val="009F79AB"/>
    <w:rsid w:val="009F7C91"/>
    <w:rsid w:val="00A02BC3"/>
    <w:rsid w:val="00A03F44"/>
    <w:rsid w:val="00A04707"/>
    <w:rsid w:val="00A054C3"/>
    <w:rsid w:val="00A067F5"/>
    <w:rsid w:val="00A0689B"/>
    <w:rsid w:val="00A06A1F"/>
    <w:rsid w:val="00A07A81"/>
    <w:rsid w:val="00A10010"/>
    <w:rsid w:val="00A105CC"/>
    <w:rsid w:val="00A10858"/>
    <w:rsid w:val="00A10D8A"/>
    <w:rsid w:val="00A12777"/>
    <w:rsid w:val="00A143CA"/>
    <w:rsid w:val="00A17042"/>
    <w:rsid w:val="00A20FDA"/>
    <w:rsid w:val="00A22987"/>
    <w:rsid w:val="00A24306"/>
    <w:rsid w:val="00A24ECB"/>
    <w:rsid w:val="00A25562"/>
    <w:rsid w:val="00A27619"/>
    <w:rsid w:val="00A27724"/>
    <w:rsid w:val="00A30595"/>
    <w:rsid w:val="00A32DB5"/>
    <w:rsid w:val="00A333FB"/>
    <w:rsid w:val="00A33A6C"/>
    <w:rsid w:val="00A33D8B"/>
    <w:rsid w:val="00A3434D"/>
    <w:rsid w:val="00A35F5F"/>
    <w:rsid w:val="00A369BD"/>
    <w:rsid w:val="00A37BDB"/>
    <w:rsid w:val="00A42682"/>
    <w:rsid w:val="00A43375"/>
    <w:rsid w:val="00A4356D"/>
    <w:rsid w:val="00A43C4F"/>
    <w:rsid w:val="00A4417F"/>
    <w:rsid w:val="00A44B01"/>
    <w:rsid w:val="00A47E60"/>
    <w:rsid w:val="00A51A9F"/>
    <w:rsid w:val="00A52414"/>
    <w:rsid w:val="00A5271A"/>
    <w:rsid w:val="00A52BCA"/>
    <w:rsid w:val="00A535D5"/>
    <w:rsid w:val="00A561EB"/>
    <w:rsid w:val="00A5646A"/>
    <w:rsid w:val="00A60341"/>
    <w:rsid w:val="00A61165"/>
    <w:rsid w:val="00A614B0"/>
    <w:rsid w:val="00A63C84"/>
    <w:rsid w:val="00A6443F"/>
    <w:rsid w:val="00A663FB"/>
    <w:rsid w:val="00A66554"/>
    <w:rsid w:val="00A675B0"/>
    <w:rsid w:val="00A6775A"/>
    <w:rsid w:val="00A67FD7"/>
    <w:rsid w:val="00A70ABF"/>
    <w:rsid w:val="00A734CC"/>
    <w:rsid w:val="00A75505"/>
    <w:rsid w:val="00A76BD6"/>
    <w:rsid w:val="00A8170A"/>
    <w:rsid w:val="00A81B1F"/>
    <w:rsid w:val="00A8230D"/>
    <w:rsid w:val="00A8364F"/>
    <w:rsid w:val="00A84EA9"/>
    <w:rsid w:val="00A85236"/>
    <w:rsid w:val="00A85C46"/>
    <w:rsid w:val="00A85FAA"/>
    <w:rsid w:val="00A8674E"/>
    <w:rsid w:val="00A86FCA"/>
    <w:rsid w:val="00A874EE"/>
    <w:rsid w:val="00A8798D"/>
    <w:rsid w:val="00A90A61"/>
    <w:rsid w:val="00A90F6D"/>
    <w:rsid w:val="00A90FA6"/>
    <w:rsid w:val="00A920DD"/>
    <w:rsid w:val="00A9321F"/>
    <w:rsid w:val="00A948E2"/>
    <w:rsid w:val="00A96C16"/>
    <w:rsid w:val="00AA07EC"/>
    <w:rsid w:val="00AA096F"/>
    <w:rsid w:val="00AA0EB2"/>
    <w:rsid w:val="00AA2F75"/>
    <w:rsid w:val="00AA4EAE"/>
    <w:rsid w:val="00AA5A2A"/>
    <w:rsid w:val="00AA5BD2"/>
    <w:rsid w:val="00AA64DF"/>
    <w:rsid w:val="00AA7338"/>
    <w:rsid w:val="00AB0474"/>
    <w:rsid w:val="00AB0D7D"/>
    <w:rsid w:val="00AB24DF"/>
    <w:rsid w:val="00AB2B23"/>
    <w:rsid w:val="00AB31F7"/>
    <w:rsid w:val="00AB6AF2"/>
    <w:rsid w:val="00AB7F78"/>
    <w:rsid w:val="00AC0BB3"/>
    <w:rsid w:val="00AC2D8F"/>
    <w:rsid w:val="00AC3166"/>
    <w:rsid w:val="00AC31C2"/>
    <w:rsid w:val="00AC356F"/>
    <w:rsid w:val="00AC46DA"/>
    <w:rsid w:val="00AC57D2"/>
    <w:rsid w:val="00AC72BE"/>
    <w:rsid w:val="00AC7872"/>
    <w:rsid w:val="00AC7B5E"/>
    <w:rsid w:val="00AD022A"/>
    <w:rsid w:val="00AD129F"/>
    <w:rsid w:val="00AD1C57"/>
    <w:rsid w:val="00AD4F8A"/>
    <w:rsid w:val="00AD57C2"/>
    <w:rsid w:val="00AD5C49"/>
    <w:rsid w:val="00AD5D3E"/>
    <w:rsid w:val="00AD67ED"/>
    <w:rsid w:val="00AE022F"/>
    <w:rsid w:val="00AE3486"/>
    <w:rsid w:val="00AE3C14"/>
    <w:rsid w:val="00AE3C62"/>
    <w:rsid w:val="00AE4D4D"/>
    <w:rsid w:val="00AE668E"/>
    <w:rsid w:val="00AE6E6A"/>
    <w:rsid w:val="00AE76BE"/>
    <w:rsid w:val="00AF110A"/>
    <w:rsid w:val="00AF1680"/>
    <w:rsid w:val="00AF1A2B"/>
    <w:rsid w:val="00AF2798"/>
    <w:rsid w:val="00AF5290"/>
    <w:rsid w:val="00AF60AE"/>
    <w:rsid w:val="00AF6348"/>
    <w:rsid w:val="00AF738E"/>
    <w:rsid w:val="00AF73A6"/>
    <w:rsid w:val="00B00420"/>
    <w:rsid w:val="00B00584"/>
    <w:rsid w:val="00B013BF"/>
    <w:rsid w:val="00B01A44"/>
    <w:rsid w:val="00B020C0"/>
    <w:rsid w:val="00B0262C"/>
    <w:rsid w:val="00B02865"/>
    <w:rsid w:val="00B02EEC"/>
    <w:rsid w:val="00B03675"/>
    <w:rsid w:val="00B04D4B"/>
    <w:rsid w:val="00B07222"/>
    <w:rsid w:val="00B075FF"/>
    <w:rsid w:val="00B07709"/>
    <w:rsid w:val="00B154C6"/>
    <w:rsid w:val="00B161EB"/>
    <w:rsid w:val="00B1628A"/>
    <w:rsid w:val="00B17FE4"/>
    <w:rsid w:val="00B23A1B"/>
    <w:rsid w:val="00B23AC4"/>
    <w:rsid w:val="00B247F9"/>
    <w:rsid w:val="00B24E5D"/>
    <w:rsid w:val="00B25259"/>
    <w:rsid w:val="00B2636E"/>
    <w:rsid w:val="00B30E42"/>
    <w:rsid w:val="00B316C8"/>
    <w:rsid w:val="00B3348F"/>
    <w:rsid w:val="00B33B55"/>
    <w:rsid w:val="00B33F1F"/>
    <w:rsid w:val="00B347AE"/>
    <w:rsid w:val="00B35D93"/>
    <w:rsid w:val="00B3602C"/>
    <w:rsid w:val="00B4070F"/>
    <w:rsid w:val="00B42ABB"/>
    <w:rsid w:val="00B43936"/>
    <w:rsid w:val="00B43A43"/>
    <w:rsid w:val="00B43BE2"/>
    <w:rsid w:val="00B45476"/>
    <w:rsid w:val="00B46DC4"/>
    <w:rsid w:val="00B4729A"/>
    <w:rsid w:val="00B4736E"/>
    <w:rsid w:val="00B47370"/>
    <w:rsid w:val="00B479C2"/>
    <w:rsid w:val="00B47C11"/>
    <w:rsid w:val="00B52263"/>
    <w:rsid w:val="00B5231B"/>
    <w:rsid w:val="00B52A78"/>
    <w:rsid w:val="00B52F5B"/>
    <w:rsid w:val="00B533D0"/>
    <w:rsid w:val="00B53A40"/>
    <w:rsid w:val="00B55E2A"/>
    <w:rsid w:val="00B573E3"/>
    <w:rsid w:val="00B57781"/>
    <w:rsid w:val="00B614B7"/>
    <w:rsid w:val="00B65BDF"/>
    <w:rsid w:val="00B65C5E"/>
    <w:rsid w:val="00B661A7"/>
    <w:rsid w:val="00B66830"/>
    <w:rsid w:val="00B67A25"/>
    <w:rsid w:val="00B701B8"/>
    <w:rsid w:val="00B71281"/>
    <w:rsid w:val="00B71F3B"/>
    <w:rsid w:val="00B722ED"/>
    <w:rsid w:val="00B7375F"/>
    <w:rsid w:val="00B767FB"/>
    <w:rsid w:val="00B77733"/>
    <w:rsid w:val="00B85F96"/>
    <w:rsid w:val="00B87947"/>
    <w:rsid w:val="00B90429"/>
    <w:rsid w:val="00B90573"/>
    <w:rsid w:val="00B911DC"/>
    <w:rsid w:val="00B924E9"/>
    <w:rsid w:val="00B93C59"/>
    <w:rsid w:val="00B93D6F"/>
    <w:rsid w:val="00B962E6"/>
    <w:rsid w:val="00B9653B"/>
    <w:rsid w:val="00B97235"/>
    <w:rsid w:val="00B97EF5"/>
    <w:rsid w:val="00B97EFF"/>
    <w:rsid w:val="00BA00B4"/>
    <w:rsid w:val="00BA1DBE"/>
    <w:rsid w:val="00BA2678"/>
    <w:rsid w:val="00BA26C2"/>
    <w:rsid w:val="00BA2BF4"/>
    <w:rsid w:val="00BA30CF"/>
    <w:rsid w:val="00BA7B2D"/>
    <w:rsid w:val="00BB03F3"/>
    <w:rsid w:val="00BB18AE"/>
    <w:rsid w:val="00BB2133"/>
    <w:rsid w:val="00BB22E9"/>
    <w:rsid w:val="00BB24CA"/>
    <w:rsid w:val="00BB2768"/>
    <w:rsid w:val="00BB36B0"/>
    <w:rsid w:val="00BC0D8C"/>
    <w:rsid w:val="00BC3F2E"/>
    <w:rsid w:val="00BC4275"/>
    <w:rsid w:val="00BC4A69"/>
    <w:rsid w:val="00BC52E6"/>
    <w:rsid w:val="00BC5B7C"/>
    <w:rsid w:val="00BC6B6F"/>
    <w:rsid w:val="00BC7198"/>
    <w:rsid w:val="00BD01FC"/>
    <w:rsid w:val="00BD026C"/>
    <w:rsid w:val="00BD08BF"/>
    <w:rsid w:val="00BD144F"/>
    <w:rsid w:val="00BD1C08"/>
    <w:rsid w:val="00BD59C8"/>
    <w:rsid w:val="00BE0F84"/>
    <w:rsid w:val="00BE2147"/>
    <w:rsid w:val="00BE250F"/>
    <w:rsid w:val="00BE4EC4"/>
    <w:rsid w:val="00BE764C"/>
    <w:rsid w:val="00BF2920"/>
    <w:rsid w:val="00BF479B"/>
    <w:rsid w:val="00BF7B3C"/>
    <w:rsid w:val="00BF7F9A"/>
    <w:rsid w:val="00C0076B"/>
    <w:rsid w:val="00C00C50"/>
    <w:rsid w:val="00C0201A"/>
    <w:rsid w:val="00C0205A"/>
    <w:rsid w:val="00C027C4"/>
    <w:rsid w:val="00C02E7D"/>
    <w:rsid w:val="00C0456D"/>
    <w:rsid w:val="00C049C0"/>
    <w:rsid w:val="00C07DCF"/>
    <w:rsid w:val="00C117C4"/>
    <w:rsid w:val="00C13BFC"/>
    <w:rsid w:val="00C140EB"/>
    <w:rsid w:val="00C1435B"/>
    <w:rsid w:val="00C1569D"/>
    <w:rsid w:val="00C176B4"/>
    <w:rsid w:val="00C17DF6"/>
    <w:rsid w:val="00C2082E"/>
    <w:rsid w:val="00C20F20"/>
    <w:rsid w:val="00C2108F"/>
    <w:rsid w:val="00C2121C"/>
    <w:rsid w:val="00C23C9D"/>
    <w:rsid w:val="00C23CB0"/>
    <w:rsid w:val="00C23D3A"/>
    <w:rsid w:val="00C249A1"/>
    <w:rsid w:val="00C2578D"/>
    <w:rsid w:val="00C25E8F"/>
    <w:rsid w:val="00C2601A"/>
    <w:rsid w:val="00C2680F"/>
    <w:rsid w:val="00C30E1C"/>
    <w:rsid w:val="00C30EDA"/>
    <w:rsid w:val="00C31CDD"/>
    <w:rsid w:val="00C323F4"/>
    <w:rsid w:val="00C32C92"/>
    <w:rsid w:val="00C32CAD"/>
    <w:rsid w:val="00C37B23"/>
    <w:rsid w:val="00C40071"/>
    <w:rsid w:val="00C40443"/>
    <w:rsid w:val="00C47BFB"/>
    <w:rsid w:val="00C51106"/>
    <w:rsid w:val="00C51963"/>
    <w:rsid w:val="00C521CD"/>
    <w:rsid w:val="00C52920"/>
    <w:rsid w:val="00C52C32"/>
    <w:rsid w:val="00C563A4"/>
    <w:rsid w:val="00C57D1D"/>
    <w:rsid w:val="00C60A87"/>
    <w:rsid w:val="00C62495"/>
    <w:rsid w:val="00C643B0"/>
    <w:rsid w:val="00C64617"/>
    <w:rsid w:val="00C65629"/>
    <w:rsid w:val="00C66177"/>
    <w:rsid w:val="00C66F37"/>
    <w:rsid w:val="00C678B0"/>
    <w:rsid w:val="00C7030B"/>
    <w:rsid w:val="00C70864"/>
    <w:rsid w:val="00C73A6D"/>
    <w:rsid w:val="00C73B4A"/>
    <w:rsid w:val="00C74686"/>
    <w:rsid w:val="00C74F2B"/>
    <w:rsid w:val="00C76D0B"/>
    <w:rsid w:val="00C81827"/>
    <w:rsid w:val="00C8276A"/>
    <w:rsid w:val="00C83C36"/>
    <w:rsid w:val="00C85131"/>
    <w:rsid w:val="00C9067F"/>
    <w:rsid w:val="00C92327"/>
    <w:rsid w:val="00C92448"/>
    <w:rsid w:val="00C92BA2"/>
    <w:rsid w:val="00C9430F"/>
    <w:rsid w:val="00C95E46"/>
    <w:rsid w:val="00C96C82"/>
    <w:rsid w:val="00C96FA4"/>
    <w:rsid w:val="00CA0385"/>
    <w:rsid w:val="00CA1424"/>
    <w:rsid w:val="00CA2C26"/>
    <w:rsid w:val="00CA40A0"/>
    <w:rsid w:val="00CA493C"/>
    <w:rsid w:val="00CA5D0E"/>
    <w:rsid w:val="00CA5F06"/>
    <w:rsid w:val="00CA5F3A"/>
    <w:rsid w:val="00CA671E"/>
    <w:rsid w:val="00CA6B4A"/>
    <w:rsid w:val="00CA6FB8"/>
    <w:rsid w:val="00CA7A8A"/>
    <w:rsid w:val="00CB1D0B"/>
    <w:rsid w:val="00CB2C39"/>
    <w:rsid w:val="00CB323B"/>
    <w:rsid w:val="00CB5EDE"/>
    <w:rsid w:val="00CB616F"/>
    <w:rsid w:val="00CB7A8D"/>
    <w:rsid w:val="00CC120E"/>
    <w:rsid w:val="00CC1BFB"/>
    <w:rsid w:val="00CC448E"/>
    <w:rsid w:val="00CC6018"/>
    <w:rsid w:val="00CC67C4"/>
    <w:rsid w:val="00CC6F02"/>
    <w:rsid w:val="00CC758E"/>
    <w:rsid w:val="00CC78F3"/>
    <w:rsid w:val="00CD0997"/>
    <w:rsid w:val="00CD28BC"/>
    <w:rsid w:val="00CD33A5"/>
    <w:rsid w:val="00CD35C3"/>
    <w:rsid w:val="00CD3C83"/>
    <w:rsid w:val="00CD3EBE"/>
    <w:rsid w:val="00CD44DD"/>
    <w:rsid w:val="00CD505C"/>
    <w:rsid w:val="00CD55FC"/>
    <w:rsid w:val="00CD6255"/>
    <w:rsid w:val="00CD6624"/>
    <w:rsid w:val="00CD6922"/>
    <w:rsid w:val="00CD6BDC"/>
    <w:rsid w:val="00CD7135"/>
    <w:rsid w:val="00CE12C5"/>
    <w:rsid w:val="00CE2436"/>
    <w:rsid w:val="00CE2C95"/>
    <w:rsid w:val="00CE321D"/>
    <w:rsid w:val="00CE33E0"/>
    <w:rsid w:val="00CE47E5"/>
    <w:rsid w:val="00CE4B6E"/>
    <w:rsid w:val="00CE4CDC"/>
    <w:rsid w:val="00CE68DA"/>
    <w:rsid w:val="00CF006E"/>
    <w:rsid w:val="00CF0699"/>
    <w:rsid w:val="00CF0D6C"/>
    <w:rsid w:val="00CF0FD7"/>
    <w:rsid w:val="00CF1DBC"/>
    <w:rsid w:val="00CF2BC3"/>
    <w:rsid w:val="00CF3F54"/>
    <w:rsid w:val="00CF49AD"/>
    <w:rsid w:val="00CF4A8C"/>
    <w:rsid w:val="00CF74D6"/>
    <w:rsid w:val="00CF793D"/>
    <w:rsid w:val="00CF796B"/>
    <w:rsid w:val="00D01D38"/>
    <w:rsid w:val="00D0211A"/>
    <w:rsid w:val="00D02992"/>
    <w:rsid w:val="00D0364D"/>
    <w:rsid w:val="00D036C1"/>
    <w:rsid w:val="00D0405A"/>
    <w:rsid w:val="00D04F54"/>
    <w:rsid w:val="00D05366"/>
    <w:rsid w:val="00D064E1"/>
    <w:rsid w:val="00D1335D"/>
    <w:rsid w:val="00D13877"/>
    <w:rsid w:val="00D14DE9"/>
    <w:rsid w:val="00D153A9"/>
    <w:rsid w:val="00D156C3"/>
    <w:rsid w:val="00D16591"/>
    <w:rsid w:val="00D20456"/>
    <w:rsid w:val="00D20598"/>
    <w:rsid w:val="00D22B9D"/>
    <w:rsid w:val="00D23017"/>
    <w:rsid w:val="00D23093"/>
    <w:rsid w:val="00D24D05"/>
    <w:rsid w:val="00D25089"/>
    <w:rsid w:val="00D26880"/>
    <w:rsid w:val="00D275E9"/>
    <w:rsid w:val="00D279DD"/>
    <w:rsid w:val="00D27EBD"/>
    <w:rsid w:val="00D27F26"/>
    <w:rsid w:val="00D31D8E"/>
    <w:rsid w:val="00D331BB"/>
    <w:rsid w:val="00D35237"/>
    <w:rsid w:val="00D35CFF"/>
    <w:rsid w:val="00D36FDC"/>
    <w:rsid w:val="00D371F6"/>
    <w:rsid w:val="00D37BEF"/>
    <w:rsid w:val="00D37E99"/>
    <w:rsid w:val="00D4135D"/>
    <w:rsid w:val="00D418EB"/>
    <w:rsid w:val="00D41CDB"/>
    <w:rsid w:val="00D429DC"/>
    <w:rsid w:val="00D4358A"/>
    <w:rsid w:val="00D454A0"/>
    <w:rsid w:val="00D45887"/>
    <w:rsid w:val="00D51CFA"/>
    <w:rsid w:val="00D52975"/>
    <w:rsid w:val="00D54B3B"/>
    <w:rsid w:val="00D6038F"/>
    <w:rsid w:val="00D60445"/>
    <w:rsid w:val="00D605DF"/>
    <w:rsid w:val="00D60700"/>
    <w:rsid w:val="00D60A1B"/>
    <w:rsid w:val="00D60B37"/>
    <w:rsid w:val="00D61306"/>
    <w:rsid w:val="00D62D43"/>
    <w:rsid w:val="00D635AB"/>
    <w:rsid w:val="00D638D6"/>
    <w:rsid w:val="00D64087"/>
    <w:rsid w:val="00D64AAB"/>
    <w:rsid w:val="00D64FFC"/>
    <w:rsid w:val="00D65166"/>
    <w:rsid w:val="00D65CD4"/>
    <w:rsid w:val="00D6765B"/>
    <w:rsid w:val="00D703D8"/>
    <w:rsid w:val="00D720E1"/>
    <w:rsid w:val="00D72AE6"/>
    <w:rsid w:val="00D77151"/>
    <w:rsid w:val="00D7748C"/>
    <w:rsid w:val="00D77A09"/>
    <w:rsid w:val="00D77A23"/>
    <w:rsid w:val="00D80948"/>
    <w:rsid w:val="00D80D43"/>
    <w:rsid w:val="00D8163E"/>
    <w:rsid w:val="00D81D3B"/>
    <w:rsid w:val="00D81FBC"/>
    <w:rsid w:val="00D82041"/>
    <w:rsid w:val="00D835A7"/>
    <w:rsid w:val="00D8392C"/>
    <w:rsid w:val="00D83977"/>
    <w:rsid w:val="00D855D9"/>
    <w:rsid w:val="00D85B96"/>
    <w:rsid w:val="00D85EF2"/>
    <w:rsid w:val="00D878B7"/>
    <w:rsid w:val="00D934F2"/>
    <w:rsid w:val="00D94080"/>
    <w:rsid w:val="00D9573C"/>
    <w:rsid w:val="00D965F2"/>
    <w:rsid w:val="00D96A1B"/>
    <w:rsid w:val="00D974BE"/>
    <w:rsid w:val="00DA0F93"/>
    <w:rsid w:val="00DA1623"/>
    <w:rsid w:val="00DA1CC3"/>
    <w:rsid w:val="00DA3A1E"/>
    <w:rsid w:val="00DA7715"/>
    <w:rsid w:val="00DB094B"/>
    <w:rsid w:val="00DB0D28"/>
    <w:rsid w:val="00DB13CB"/>
    <w:rsid w:val="00DB3504"/>
    <w:rsid w:val="00DB4604"/>
    <w:rsid w:val="00DB5978"/>
    <w:rsid w:val="00DB5E88"/>
    <w:rsid w:val="00DB674D"/>
    <w:rsid w:val="00DB68FE"/>
    <w:rsid w:val="00DB6BB0"/>
    <w:rsid w:val="00DB6E15"/>
    <w:rsid w:val="00DB71FB"/>
    <w:rsid w:val="00DB73DA"/>
    <w:rsid w:val="00DC0601"/>
    <w:rsid w:val="00DC0938"/>
    <w:rsid w:val="00DC28C4"/>
    <w:rsid w:val="00DC3260"/>
    <w:rsid w:val="00DC3800"/>
    <w:rsid w:val="00DC3AA8"/>
    <w:rsid w:val="00DC4388"/>
    <w:rsid w:val="00DC4DDE"/>
    <w:rsid w:val="00DC5FAF"/>
    <w:rsid w:val="00DC6A41"/>
    <w:rsid w:val="00DC6E31"/>
    <w:rsid w:val="00DD0F4E"/>
    <w:rsid w:val="00DD168F"/>
    <w:rsid w:val="00DD2308"/>
    <w:rsid w:val="00DD2C96"/>
    <w:rsid w:val="00DD2DE2"/>
    <w:rsid w:val="00DD2E46"/>
    <w:rsid w:val="00DD31DE"/>
    <w:rsid w:val="00DD3456"/>
    <w:rsid w:val="00DD6FCB"/>
    <w:rsid w:val="00DD7AC5"/>
    <w:rsid w:val="00DE0D6A"/>
    <w:rsid w:val="00DE1074"/>
    <w:rsid w:val="00DE23D8"/>
    <w:rsid w:val="00DE24DA"/>
    <w:rsid w:val="00DE4016"/>
    <w:rsid w:val="00DE7323"/>
    <w:rsid w:val="00DF0197"/>
    <w:rsid w:val="00DF0B21"/>
    <w:rsid w:val="00DF181D"/>
    <w:rsid w:val="00DF23C3"/>
    <w:rsid w:val="00DF3EBA"/>
    <w:rsid w:val="00DF41DC"/>
    <w:rsid w:val="00DF4353"/>
    <w:rsid w:val="00DF46FC"/>
    <w:rsid w:val="00DF4955"/>
    <w:rsid w:val="00DF50CB"/>
    <w:rsid w:val="00DF62EB"/>
    <w:rsid w:val="00E011B1"/>
    <w:rsid w:val="00E0128B"/>
    <w:rsid w:val="00E01ADD"/>
    <w:rsid w:val="00E02AA1"/>
    <w:rsid w:val="00E032DF"/>
    <w:rsid w:val="00E0357C"/>
    <w:rsid w:val="00E0381A"/>
    <w:rsid w:val="00E03B72"/>
    <w:rsid w:val="00E03BB3"/>
    <w:rsid w:val="00E04E06"/>
    <w:rsid w:val="00E05491"/>
    <w:rsid w:val="00E05797"/>
    <w:rsid w:val="00E0640C"/>
    <w:rsid w:val="00E064CE"/>
    <w:rsid w:val="00E0729B"/>
    <w:rsid w:val="00E07EB9"/>
    <w:rsid w:val="00E1137E"/>
    <w:rsid w:val="00E11B22"/>
    <w:rsid w:val="00E13010"/>
    <w:rsid w:val="00E149B1"/>
    <w:rsid w:val="00E20EB1"/>
    <w:rsid w:val="00E21439"/>
    <w:rsid w:val="00E214C1"/>
    <w:rsid w:val="00E2162C"/>
    <w:rsid w:val="00E21A3D"/>
    <w:rsid w:val="00E22301"/>
    <w:rsid w:val="00E223FD"/>
    <w:rsid w:val="00E2303D"/>
    <w:rsid w:val="00E2618F"/>
    <w:rsid w:val="00E276CB"/>
    <w:rsid w:val="00E313A6"/>
    <w:rsid w:val="00E34C5E"/>
    <w:rsid w:val="00E357FD"/>
    <w:rsid w:val="00E35C42"/>
    <w:rsid w:val="00E37D09"/>
    <w:rsid w:val="00E4008C"/>
    <w:rsid w:val="00E41942"/>
    <w:rsid w:val="00E41A4C"/>
    <w:rsid w:val="00E42B9E"/>
    <w:rsid w:val="00E43E35"/>
    <w:rsid w:val="00E440D5"/>
    <w:rsid w:val="00E4609E"/>
    <w:rsid w:val="00E50832"/>
    <w:rsid w:val="00E50925"/>
    <w:rsid w:val="00E518AE"/>
    <w:rsid w:val="00E52541"/>
    <w:rsid w:val="00E52884"/>
    <w:rsid w:val="00E52A18"/>
    <w:rsid w:val="00E52B9F"/>
    <w:rsid w:val="00E53AF3"/>
    <w:rsid w:val="00E54C6B"/>
    <w:rsid w:val="00E55132"/>
    <w:rsid w:val="00E556F8"/>
    <w:rsid w:val="00E5668E"/>
    <w:rsid w:val="00E56DDA"/>
    <w:rsid w:val="00E56FB3"/>
    <w:rsid w:val="00E60299"/>
    <w:rsid w:val="00E61B1E"/>
    <w:rsid w:val="00E62BF7"/>
    <w:rsid w:val="00E63957"/>
    <w:rsid w:val="00E63D2B"/>
    <w:rsid w:val="00E63E94"/>
    <w:rsid w:val="00E6661E"/>
    <w:rsid w:val="00E71158"/>
    <w:rsid w:val="00E71976"/>
    <w:rsid w:val="00E71CD5"/>
    <w:rsid w:val="00E72BCC"/>
    <w:rsid w:val="00E75911"/>
    <w:rsid w:val="00E7609B"/>
    <w:rsid w:val="00E76647"/>
    <w:rsid w:val="00E76673"/>
    <w:rsid w:val="00E769EF"/>
    <w:rsid w:val="00E779D1"/>
    <w:rsid w:val="00E807C4"/>
    <w:rsid w:val="00E80929"/>
    <w:rsid w:val="00E81DF9"/>
    <w:rsid w:val="00E81EBF"/>
    <w:rsid w:val="00E81ED4"/>
    <w:rsid w:val="00E827B4"/>
    <w:rsid w:val="00E85625"/>
    <w:rsid w:val="00E86078"/>
    <w:rsid w:val="00E86103"/>
    <w:rsid w:val="00E8674C"/>
    <w:rsid w:val="00E86E21"/>
    <w:rsid w:val="00E86E70"/>
    <w:rsid w:val="00E871CA"/>
    <w:rsid w:val="00E91F04"/>
    <w:rsid w:val="00E9200A"/>
    <w:rsid w:val="00E92DF5"/>
    <w:rsid w:val="00E93EFD"/>
    <w:rsid w:val="00E97621"/>
    <w:rsid w:val="00E9785A"/>
    <w:rsid w:val="00EA009E"/>
    <w:rsid w:val="00EA029D"/>
    <w:rsid w:val="00EA2724"/>
    <w:rsid w:val="00EA3B61"/>
    <w:rsid w:val="00EA56A1"/>
    <w:rsid w:val="00EA5E4B"/>
    <w:rsid w:val="00EA600E"/>
    <w:rsid w:val="00EA62CC"/>
    <w:rsid w:val="00EA6DBF"/>
    <w:rsid w:val="00EA7FCC"/>
    <w:rsid w:val="00EB0AA7"/>
    <w:rsid w:val="00EB128F"/>
    <w:rsid w:val="00EB295C"/>
    <w:rsid w:val="00EB338C"/>
    <w:rsid w:val="00EB3770"/>
    <w:rsid w:val="00EB4AAB"/>
    <w:rsid w:val="00EB7B4A"/>
    <w:rsid w:val="00EB7BF1"/>
    <w:rsid w:val="00EC05EE"/>
    <w:rsid w:val="00EC104D"/>
    <w:rsid w:val="00EC1538"/>
    <w:rsid w:val="00EC1D76"/>
    <w:rsid w:val="00EC228C"/>
    <w:rsid w:val="00EC2C7C"/>
    <w:rsid w:val="00EC2D3B"/>
    <w:rsid w:val="00EC5F4B"/>
    <w:rsid w:val="00EC66AB"/>
    <w:rsid w:val="00EC68C0"/>
    <w:rsid w:val="00ED2CD4"/>
    <w:rsid w:val="00ED5911"/>
    <w:rsid w:val="00ED69B3"/>
    <w:rsid w:val="00ED7D3B"/>
    <w:rsid w:val="00ED7F4B"/>
    <w:rsid w:val="00ED7FE5"/>
    <w:rsid w:val="00EE0B76"/>
    <w:rsid w:val="00EE362E"/>
    <w:rsid w:val="00EE458A"/>
    <w:rsid w:val="00EF079F"/>
    <w:rsid w:val="00EF1484"/>
    <w:rsid w:val="00EF3F2B"/>
    <w:rsid w:val="00EF61C7"/>
    <w:rsid w:val="00EF763E"/>
    <w:rsid w:val="00F01636"/>
    <w:rsid w:val="00F03053"/>
    <w:rsid w:val="00F03C5E"/>
    <w:rsid w:val="00F05976"/>
    <w:rsid w:val="00F07B87"/>
    <w:rsid w:val="00F11DD4"/>
    <w:rsid w:val="00F165EC"/>
    <w:rsid w:val="00F17785"/>
    <w:rsid w:val="00F210FF"/>
    <w:rsid w:val="00F24D61"/>
    <w:rsid w:val="00F25FDF"/>
    <w:rsid w:val="00F260D2"/>
    <w:rsid w:val="00F30077"/>
    <w:rsid w:val="00F304BE"/>
    <w:rsid w:val="00F32302"/>
    <w:rsid w:val="00F326A8"/>
    <w:rsid w:val="00F33933"/>
    <w:rsid w:val="00F34A71"/>
    <w:rsid w:val="00F34AFD"/>
    <w:rsid w:val="00F356F7"/>
    <w:rsid w:val="00F36B45"/>
    <w:rsid w:val="00F37676"/>
    <w:rsid w:val="00F40A2E"/>
    <w:rsid w:val="00F426CE"/>
    <w:rsid w:val="00F42BCE"/>
    <w:rsid w:val="00F43FBA"/>
    <w:rsid w:val="00F443D4"/>
    <w:rsid w:val="00F446E1"/>
    <w:rsid w:val="00F4497F"/>
    <w:rsid w:val="00F47367"/>
    <w:rsid w:val="00F50A40"/>
    <w:rsid w:val="00F524B4"/>
    <w:rsid w:val="00F52C5F"/>
    <w:rsid w:val="00F5409E"/>
    <w:rsid w:val="00F54750"/>
    <w:rsid w:val="00F55962"/>
    <w:rsid w:val="00F57E07"/>
    <w:rsid w:val="00F60493"/>
    <w:rsid w:val="00F60D7B"/>
    <w:rsid w:val="00F60EF7"/>
    <w:rsid w:val="00F634C6"/>
    <w:rsid w:val="00F64AE1"/>
    <w:rsid w:val="00F64C7A"/>
    <w:rsid w:val="00F6518A"/>
    <w:rsid w:val="00F6638A"/>
    <w:rsid w:val="00F66601"/>
    <w:rsid w:val="00F66845"/>
    <w:rsid w:val="00F66F52"/>
    <w:rsid w:val="00F67DD3"/>
    <w:rsid w:val="00F70594"/>
    <w:rsid w:val="00F707D9"/>
    <w:rsid w:val="00F70CBC"/>
    <w:rsid w:val="00F716D0"/>
    <w:rsid w:val="00F72289"/>
    <w:rsid w:val="00F72A50"/>
    <w:rsid w:val="00F75BFF"/>
    <w:rsid w:val="00F768AC"/>
    <w:rsid w:val="00F7748D"/>
    <w:rsid w:val="00F77DF6"/>
    <w:rsid w:val="00F80BF9"/>
    <w:rsid w:val="00F8125B"/>
    <w:rsid w:val="00F830ED"/>
    <w:rsid w:val="00F83284"/>
    <w:rsid w:val="00F84953"/>
    <w:rsid w:val="00F84FF3"/>
    <w:rsid w:val="00F852B9"/>
    <w:rsid w:val="00F85C9A"/>
    <w:rsid w:val="00F874F8"/>
    <w:rsid w:val="00F90B04"/>
    <w:rsid w:val="00F9113F"/>
    <w:rsid w:val="00F918A4"/>
    <w:rsid w:val="00F91C20"/>
    <w:rsid w:val="00F91F0F"/>
    <w:rsid w:val="00F93EA5"/>
    <w:rsid w:val="00F95398"/>
    <w:rsid w:val="00F95CEF"/>
    <w:rsid w:val="00F96135"/>
    <w:rsid w:val="00F97312"/>
    <w:rsid w:val="00FA0CEB"/>
    <w:rsid w:val="00FA124D"/>
    <w:rsid w:val="00FA16D4"/>
    <w:rsid w:val="00FA3596"/>
    <w:rsid w:val="00FA3765"/>
    <w:rsid w:val="00FA3A60"/>
    <w:rsid w:val="00FA3EF2"/>
    <w:rsid w:val="00FA766A"/>
    <w:rsid w:val="00FA7A86"/>
    <w:rsid w:val="00FB1AA5"/>
    <w:rsid w:val="00FB2E06"/>
    <w:rsid w:val="00FB40C4"/>
    <w:rsid w:val="00FB4855"/>
    <w:rsid w:val="00FB50D0"/>
    <w:rsid w:val="00FC16AD"/>
    <w:rsid w:val="00FC1714"/>
    <w:rsid w:val="00FC2270"/>
    <w:rsid w:val="00FC2891"/>
    <w:rsid w:val="00FC2DA0"/>
    <w:rsid w:val="00FC3B48"/>
    <w:rsid w:val="00FC3EE6"/>
    <w:rsid w:val="00FC43CB"/>
    <w:rsid w:val="00FC66AA"/>
    <w:rsid w:val="00FC672A"/>
    <w:rsid w:val="00FC6888"/>
    <w:rsid w:val="00FC7130"/>
    <w:rsid w:val="00FC7BEA"/>
    <w:rsid w:val="00FD0BAB"/>
    <w:rsid w:val="00FD2496"/>
    <w:rsid w:val="00FD2950"/>
    <w:rsid w:val="00FD2E02"/>
    <w:rsid w:val="00FD3E61"/>
    <w:rsid w:val="00FD44EB"/>
    <w:rsid w:val="00FD4EF3"/>
    <w:rsid w:val="00FD5520"/>
    <w:rsid w:val="00FD60E6"/>
    <w:rsid w:val="00FE125C"/>
    <w:rsid w:val="00FE1DFF"/>
    <w:rsid w:val="00FE2DE3"/>
    <w:rsid w:val="00FE353A"/>
    <w:rsid w:val="00FE4322"/>
    <w:rsid w:val="00FE56B4"/>
    <w:rsid w:val="00FE7549"/>
    <w:rsid w:val="00FE7725"/>
    <w:rsid w:val="00FF06F2"/>
    <w:rsid w:val="00FF0CA1"/>
    <w:rsid w:val="00FF335A"/>
    <w:rsid w:val="00FF461A"/>
    <w:rsid w:val="00FF5109"/>
    <w:rsid w:val="00FF55FF"/>
    <w:rsid w:val="00FF5CDF"/>
    <w:rsid w:val="00FF72F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15:chartTrackingRefBased/>
  <w15:docId w15:val="{950F0FEC-0A1E-4AC9-B1C6-C33FCBD7D5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481A8B"/>
    <w:rPr>
      <w:rFonts w:ascii="Times New Roman" w:eastAsia="Times New Roman" w:hAnsi="Times New Roman"/>
    </w:rPr>
  </w:style>
  <w:style w:type="paragraph" w:styleId="Nagwek1">
    <w:name w:val="heading 1"/>
    <w:basedOn w:val="Normalny"/>
    <w:next w:val="Normalny"/>
    <w:link w:val="Nagwek1Znak"/>
    <w:qFormat/>
    <w:rsid w:val="00FE7549"/>
    <w:pPr>
      <w:keepNext/>
      <w:spacing w:line="360" w:lineRule="auto"/>
      <w:outlineLvl w:val="0"/>
    </w:pPr>
    <w:rPr>
      <w:b/>
      <w:sz w:val="24"/>
    </w:rPr>
  </w:style>
  <w:style w:type="paragraph" w:styleId="Nagwek2">
    <w:name w:val="heading 2"/>
    <w:basedOn w:val="Normalny"/>
    <w:next w:val="Normalny"/>
    <w:link w:val="Nagwek2Znak"/>
    <w:uiPriority w:val="9"/>
    <w:unhideWhenUsed/>
    <w:qFormat/>
    <w:rsid w:val="003F4A87"/>
    <w:pPr>
      <w:keepNext/>
      <w:spacing w:before="240" w:after="60"/>
      <w:outlineLvl w:val="1"/>
    </w:pPr>
    <w:rPr>
      <w:rFonts w:ascii="Calibri Light" w:hAnsi="Calibri Light"/>
      <w:b/>
      <w:bCs/>
      <w:i/>
      <w:iCs/>
      <w:sz w:val="28"/>
      <w:szCs w:val="28"/>
    </w:rPr>
  </w:style>
  <w:style w:type="paragraph" w:styleId="Nagwek4">
    <w:name w:val="heading 4"/>
    <w:basedOn w:val="Normalny"/>
    <w:next w:val="Normalny"/>
    <w:link w:val="Nagwek4Znak"/>
    <w:uiPriority w:val="9"/>
    <w:semiHidden/>
    <w:unhideWhenUsed/>
    <w:qFormat/>
    <w:rsid w:val="00D279DD"/>
    <w:pPr>
      <w:keepNext/>
      <w:spacing w:before="240" w:after="60"/>
      <w:outlineLvl w:val="3"/>
    </w:pPr>
    <w:rPr>
      <w:rFonts w:ascii="Calibri" w:hAnsi="Calibri"/>
      <w:b/>
      <w:bCs/>
      <w:sz w:val="28"/>
      <w:szCs w:val="28"/>
    </w:rPr>
  </w:style>
  <w:style w:type="paragraph" w:styleId="Nagwek5">
    <w:name w:val="heading 5"/>
    <w:basedOn w:val="Normalny"/>
    <w:next w:val="Normalny"/>
    <w:link w:val="Nagwek5Znak"/>
    <w:qFormat/>
    <w:rsid w:val="00FE7549"/>
    <w:pPr>
      <w:keepNext/>
      <w:spacing w:line="360" w:lineRule="auto"/>
      <w:jc w:val="center"/>
      <w:outlineLvl w:val="4"/>
    </w:pPr>
    <w:rPr>
      <w:b/>
      <w:sz w:val="24"/>
    </w:rPr>
  </w:style>
  <w:style w:type="character" w:default="1" w:styleId="Domylnaczcionkaakapitu">
    <w:name w:val="Default Paragraph Font"/>
    <w:uiPriority w:val="1"/>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sid w:val="00FE7549"/>
    <w:rPr>
      <w:rFonts w:ascii="Times New Roman" w:eastAsia="Times New Roman" w:hAnsi="Times New Roman" w:cs="Times New Roman"/>
      <w:b/>
      <w:sz w:val="24"/>
      <w:szCs w:val="20"/>
      <w:lang w:eastAsia="pl-PL"/>
    </w:rPr>
  </w:style>
  <w:style w:type="character" w:customStyle="1" w:styleId="Nagwek5Znak">
    <w:name w:val="Nagłówek 5 Znak"/>
    <w:link w:val="Nagwek5"/>
    <w:rsid w:val="00FE7549"/>
    <w:rPr>
      <w:rFonts w:ascii="Times New Roman" w:eastAsia="Times New Roman" w:hAnsi="Times New Roman" w:cs="Times New Roman"/>
      <w:b/>
      <w:sz w:val="24"/>
      <w:szCs w:val="20"/>
      <w:lang w:eastAsia="pl-PL"/>
    </w:rPr>
  </w:style>
  <w:style w:type="paragraph" w:styleId="Tekstpodstawowy">
    <w:name w:val="Body Text"/>
    <w:basedOn w:val="Normalny"/>
    <w:link w:val="TekstpodstawowyZnak"/>
    <w:semiHidden/>
    <w:rsid w:val="00FE7549"/>
    <w:pPr>
      <w:spacing w:line="360" w:lineRule="auto"/>
      <w:jc w:val="center"/>
    </w:pPr>
    <w:rPr>
      <w:b/>
      <w:sz w:val="24"/>
    </w:rPr>
  </w:style>
  <w:style w:type="character" w:customStyle="1" w:styleId="TekstpodstawowyZnak">
    <w:name w:val="Tekst podstawowy Znak"/>
    <w:link w:val="Tekstpodstawowy"/>
    <w:semiHidden/>
    <w:rsid w:val="00FE7549"/>
    <w:rPr>
      <w:rFonts w:ascii="Times New Roman" w:eastAsia="Times New Roman" w:hAnsi="Times New Roman" w:cs="Times New Roman"/>
      <w:b/>
      <w:sz w:val="24"/>
      <w:szCs w:val="20"/>
      <w:lang w:eastAsia="pl-PL"/>
    </w:rPr>
  </w:style>
  <w:style w:type="paragraph" w:styleId="Tekstpodstawowy3">
    <w:name w:val="Body Text 3"/>
    <w:basedOn w:val="Normalny"/>
    <w:link w:val="Tekstpodstawowy3Znak"/>
    <w:semiHidden/>
    <w:rsid w:val="00FE7549"/>
    <w:pPr>
      <w:tabs>
        <w:tab w:val="left" w:pos="1418"/>
      </w:tabs>
      <w:spacing w:line="320" w:lineRule="exact"/>
      <w:jc w:val="both"/>
    </w:pPr>
    <w:rPr>
      <w:sz w:val="24"/>
    </w:rPr>
  </w:style>
  <w:style w:type="character" w:customStyle="1" w:styleId="Tekstpodstawowy3Znak">
    <w:name w:val="Tekst podstawowy 3 Znak"/>
    <w:link w:val="Tekstpodstawowy3"/>
    <w:semiHidden/>
    <w:rsid w:val="00FE7549"/>
    <w:rPr>
      <w:rFonts w:ascii="Times New Roman" w:eastAsia="Times New Roman" w:hAnsi="Times New Roman" w:cs="Times New Roman"/>
      <w:sz w:val="24"/>
      <w:szCs w:val="20"/>
      <w:lang w:eastAsia="pl-PL"/>
    </w:rPr>
  </w:style>
  <w:style w:type="paragraph" w:styleId="Tekstpodstawowy2">
    <w:name w:val="Body Text 2"/>
    <w:basedOn w:val="Normalny"/>
    <w:link w:val="Tekstpodstawowy2Znak"/>
    <w:semiHidden/>
    <w:rsid w:val="00FE7549"/>
    <w:rPr>
      <w:sz w:val="24"/>
    </w:rPr>
  </w:style>
  <w:style w:type="character" w:customStyle="1" w:styleId="Tekstpodstawowy2Znak">
    <w:name w:val="Tekst podstawowy 2 Znak"/>
    <w:link w:val="Tekstpodstawowy2"/>
    <w:semiHidden/>
    <w:rsid w:val="00FE7549"/>
    <w:rPr>
      <w:rFonts w:ascii="Times New Roman" w:eastAsia="Times New Roman" w:hAnsi="Times New Roman" w:cs="Times New Roman"/>
      <w:sz w:val="24"/>
      <w:szCs w:val="20"/>
      <w:lang w:eastAsia="pl-PL"/>
    </w:rPr>
  </w:style>
  <w:style w:type="paragraph" w:styleId="Tekstpodstawowywcity3">
    <w:name w:val="Body Text Indent 3"/>
    <w:basedOn w:val="Normalny"/>
    <w:link w:val="Tekstpodstawowywcity3Znak"/>
    <w:semiHidden/>
    <w:rsid w:val="00FE7549"/>
    <w:pPr>
      <w:ind w:left="-142"/>
      <w:jc w:val="center"/>
    </w:pPr>
    <w:rPr>
      <w:sz w:val="22"/>
    </w:rPr>
  </w:style>
  <w:style w:type="character" w:customStyle="1" w:styleId="Tekstpodstawowywcity3Znak">
    <w:name w:val="Tekst podstawowy wcięty 3 Znak"/>
    <w:link w:val="Tekstpodstawowywcity3"/>
    <w:semiHidden/>
    <w:rsid w:val="00FE7549"/>
    <w:rPr>
      <w:rFonts w:ascii="Times New Roman" w:eastAsia="Times New Roman" w:hAnsi="Times New Roman" w:cs="Times New Roman"/>
      <w:szCs w:val="20"/>
      <w:lang w:eastAsia="pl-PL"/>
    </w:rPr>
  </w:style>
  <w:style w:type="paragraph" w:styleId="Tekstdymka">
    <w:name w:val="Balloon Text"/>
    <w:basedOn w:val="Normalny"/>
    <w:link w:val="TekstdymkaZnak"/>
    <w:uiPriority w:val="99"/>
    <w:semiHidden/>
    <w:unhideWhenUsed/>
    <w:rsid w:val="003D2678"/>
    <w:rPr>
      <w:rFonts w:ascii="Tahoma" w:hAnsi="Tahoma" w:cs="Tahoma"/>
      <w:sz w:val="16"/>
      <w:szCs w:val="16"/>
    </w:rPr>
  </w:style>
  <w:style w:type="character" w:customStyle="1" w:styleId="TekstdymkaZnak">
    <w:name w:val="Tekst dymka Znak"/>
    <w:link w:val="Tekstdymka"/>
    <w:uiPriority w:val="99"/>
    <w:semiHidden/>
    <w:rsid w:val="003D2678"/>
    <w:rPr>
      <w:rFonts w:ascii="Tahoma" w:eastAsia="Times New Roman" w:hAnsi="Tahoma" w:cs="Tahoma"/>
      <w:sz w:val="16"/>
      <w:szCs w:val="16"/>
    </w:rPr>
  </w:style>
  <w:style w:type="character" w:styleId="Odwoaniedokomentarza">
    <w:name w:val="annotation reference"/>
    <w:uiPriority w:val="99"/>
    <w:semiHidden/>
    <w:unhideWhenUsed/>
    <w:rsid w:val="00B24E5D"/>
    <w:rPr>
      <w:sz w:val="16"/>
      <w:szCs w:val="16"/>
    </w:rPr>
  </w:style>
  <w:style w:type="paragraph" w:styleId="Tekstkomentarza">
    <w:name w:val="annotation text"/>
    <w:basedOn w:val="Normalny"/>
    <w:link w:val="TekstkomentarzaZnak"/>
    <w:unhideWhenUsed/>
    <w:rsid w:val="00B24E5D"/>
  </w:style>
  <w:style w:type="character" w:customStyle="1" w:styleId="TekstkomentarzaZnak">
    <w:name w:val="Tekst komentarza Znak"/>
    <w:link w:val="Tekstkomentarza"/>
    <w:rsid w:val="00B24E5D"/>
    <w:rPr>
      <w:rFonts w:ascii="Times New Roman" w:eastAsia="Times New Roman" w:hAnsi="Times New Roman"/>
    </w:rPr>
  </w:style>
  <w:style w:type="paragraph" w:styleId="Tematkomentarza">
    <w:name w:val="annotation subject"/>
    <w:basedOn w:val="Tekstkomentarza"/>
    <w:next w:val="Tekstkomentarza"/>
    <w:link w:val="TematkomentarzaZnak"/>
    <w:uiPriority w:val="99"/>
    <w:semiHidden/>
    <w:unhideWhenUsed/>
    <w:rsid w:val="00B24E5D"/>
    <w:rPr>
      <w:b/>
      <w:bCs/>
    </w:rPr>
  </w:style>
  <w:style w:type="character" w:customStyle="1" w:styleId="TematkomentarzaZnak">
    <w:name w:val="Temat komentarza Znak"/>
    <w:link w:val="Tematkomentarza"/>
    <w:uiPriority w:val="99"/>
    <w:semiHidden/>
    <w:rsid w:val="00B24E5D"/>
    <w:rPr>
      <w:rFonts w:ascii="Times New Roman" w:eastAsia="Times New Roman" w:hAnsi="Times New Roman"/>
      <w:b/>
      <w:bCs/>
    </w:rPr>
  </w:style>
  <w:style w:type="paragraph" w:styleId="Zwykytekst">
    <w:name w:val="Plain Text"/>
    <w:basedOn w:val="Normalny"/>
    <w:link w:val="ZwykytekstZnak"/>
    <w:rsid w:val="009E013C"/>
    <w:rPr>
      <w:rFonts w:ascii="Courier New" w:hAnsi="Courier New"/>
    </w:rPr>
  </w:style>
  <w:style w:type="character" w:customStyle="1" w:styleId="ZwykytekstZnak">
    <w:name w:val="Zwykły tekst Znak"/>
    <w:link w:val="Zwykytekst"/>
    <w:rsid w:val="009E013C"/>
    <w:rPr>
      <w:rFonts w:ascii="Courier New" w:eastAsia="Times New Roman" w:hAnsi="Courier New"/>
    </w:rPr>
  </w:style>
  <w:style w:type="paragraph" w:customStyle="1" w:styleId="Default">
    <w:name w:val="Default"/>
    <w:rsid w:val="00E04E06"/>
    <w:pPr>
      <w:autoSpaceDE w:val="0"/>
      <w:autoSpaceDN w:val="0"/>
      <w:adjustRightInd w:val="0"/>
    </w:pPr>
    <w:rPr>
      <w:rFonts w:cs="Calibri"/>
      <w:color w:val="000000"/>
      <w:sz w:val="24"/>
      <w:szCs w:val="24"/>
    </w:rPr>
  </w:style>
  <w:style w:type="paragraph" w:styleId="Nagwek">
    <w:name w:val="header"/>
    <w:basedOn w:val="Normalny"/>
    <w:link w:val="NagwekZnak"/>
    <w:uiPriority w:val="99"/>
    <w:unhideWhenUsed/>
    <w:rsid w:val="00007D12"/>
    <w:pPr>
      <w:tabs>
        <w:tab w:val="center" w:pos="4536"/>
        <w:tab w:val="right" w:pos="9072"/>
      </w:tabs>
    </w:pPr>
  </w:style>
  <w:style w:type="character" w:customStyle="1" w:styleId="NagwekZnak">
    <w:name w:val="Nagłówek Znak"/>
    <w:link w:val="Nagwek"/>
    <w:uiPriority w:val="99"/>
    <w:rsid w:val="00007D12"/>
    <w:rPr>
      <w:rFonts w:ascii="Times New Roman" w:eastAsia="Times New Roman" w:hAnsi="Times New Roman"/>
    </w:rPr>
  </w:style>
  <w:style w:type="paragraph" w:styleId="Tekstpodstawowywcity">
    <w:name w:val="Body Text Indent"/>
    <w:basedOn w:val="Normalny"/>
    <w:link w:val="TekstpodstawowywcityZnak"/>
    <w:uiPriority w:val="99"/>
    <w:unhideWhenUsed/>
    <w:rsid w:val="005E7603"/>
    <w:pPr>
      <w:spacing w:after="120"/>
      <w:ind w:left="283"/>
    </w:pPr>
  </w:style>
  <w:style w:type="character" w:customStyle="1" w:styleId="TekstpodstawowywcityZnak">
    <w:name w:val="Tekst podstawowy wcięty Znak"/>
    <w:link w:val="Tekstpodstawowywcity"/>
    <w:uiPriority w:val="99"/>
    <w:rsid w:val="005E7603"/>
    <w:rPr>
      <w:rFonts w:ascii="Times New Roman" w:eastAsia="Times New Roman" w:hAnsi="Times New Roman"/>
    </w:rPr>
  </w:style>
  <w:style w:type="paragraph" w:styleId="Stopka">
    <w:name w:val="footer"/>
    <w:basedOn w:val="Normalny"/>
    <w:link w:val="StopkaZnak"/>
    <w:uiPriority w:val="99"/>
    <w:unhideWhenUsed/>
    <w:rsid w:val="00B33B55"/>
    <w:pPr>
      <w:tabs>
        <w:tab w:val="center" w:pos="4536"/>
        <w:tab w:val="right" w:pos="9072"/>
      </w:tabs>
    </w:pPr>
  </w:style>
  <w:style w:type="character" w:customStyle="1" w:styleId="StopkaZnak">
    <w:name w:val="Stopka Znak"/>
    <w:link w:val="Stopka"/>
    <w:uiPriority w:val="99"/>
    <w:rsid w:val="00B33B55"/>
    <w:rPr>
      <w:rFonts w:ascii="Times New Roman" w:eastAsia="Times New Roman" w:hAnsi="Times New Roman"/>
    </w:rPr>
  </w:style>
  <w:style w:type="table" w:styleId="Tabela-Siatka">
    <w:name w:val="Table Grid"/>
    <w:basedOn w:val="Standardowy"/>
    <w:uiPriority w:val="59"/>
    <w:rsid w:val="00CB5E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aliases w:val="Akapit z listą11,normalny tekst,L1,Numerowanie,List Paragraph,Akapit z listą5,BulletC,Wyliczanie,Obiekt,Akapit z listą31,Bullets,Kolorowa lista — akcent 11,Akapit z numeracją,List Paragraph1,Bullet 1,Bullet List,CP-Punkty,CP-UC,Equipment"/>
    <w:basedOn w:val="Normalny"/>
    <w:link w:val="AkapitzlistZnak"/>
    <w:uiPriority w:val="99"/>
    <w:qFormat/>
    <w:rsid w:val="00B53A40"/>
    <w:pPr>
      <w:spacing w:after="200" w:line="276" w:lineRule="auto"/>
      <w:ind w:left="720"/>
      <w:contextualSpacing/>
    </w:pPr>
    <w:rPr>
      <w:rFonts w:ascii="Calibri" w:eastAsia="Calibri" w:hAnsi="Calibri"/>
      <w:sz w:val="22"/>
      <w:szCs w:val="22"/>
      <w:lang w:eastAsia="en-US"/>
    </w:rPr>
  </w:style>
  <w:style w:type="character" w:customStyle="1" w:styleId="apple-converted-space">
    <w:name w:val="apple-converted-space"/>
    <w:rsid w:val="00B53A40"/>
  </w:style>
  <w:style w:type="paragraph" w:styleId="NormalnyWeb">
    <w:name w:val="Normal (Web)"/>
    <w:basedOn w:val="Normalny"/>
    <w:uiPriority w:val="99"/>
    <w:unhideWhenUsed/>
    <w:rsid w:val="00F43FBA"/>
    <w:pPr>
      <w:spacing w:before="100" w:beforeAutospacing="1" w:after="100" w:afterAutospacing="1"/>
    </w:pPr>
    <w:rPr>
      <w:sz w:val="24"/>
      <w:szCs w:val="24"/>
    </w:rPr>
  </w:style>
  <w:style w:type="numbering" w:customStyle="1" w:styleId="Styl1">
    <w:name w:val="Styl1"/>
    <w:uiPriority w:val="99"/>
    <w:rsid w:val="00CC78F3"/>
    <w:pPr>
      <w:numPr>
        <w:numId w:val="1"/>
      </w:numPr>
    </w:pPr>
  </w:style>
  <w:style w:type="numbering" w:customStyle="1" w:styleId="Styl2">
    <w:name w:val="Styl2"/>
    <w:uiPriority w:val="99"/>
    <w:rsid w:val="00CC78F3"/>
    <w:pPr>
      <w:numPr>
        <w:numId w:val="2"/>
      </w:numPr>
    </w:pPr>
  </w:style>
  <w:style w:type="character" w:styleId="Pogrubienie">
    <w:name w:val="Strong"/>
    <w:aliases w:val="Times New Roman,12 pt,Wyjustowany,Pierwszy wiersz:  1,25 cm,Po..."/>
    <w:uiPriority w:val="22"/>
    <w:qFormat/>
    <w:rsid w:val="00025F90"/>
    <w:rPr>
      <w:rFonts w:ascii="Times New Roman" w:hAnsi="Times New Roman" w:cs="Times New Roman"/>
      <w:b/>
      <w:sz w:val="24"/>
    </w:rPr>
  </w:style>
  <w:style w:type="character" w:customStyle="1" w:styleId="Bodytext4">
    <w:name w:val="Body text (4)_"/>
    <w:link w:val="Bodytext40"/>
    <w:locked/>
    <w:rsid w:val="00025F90"/>
    <w:rPr>
      <w:shd w:val="clear" w:color="auto" w:fill="FFFFFF"/>
    </w:rPr>
  </w:style>
  <w:style w:type="paragraph" w:customStyle="1" w:styleId="Bodytext40">
    <w:name w:val="Body text (4)"/>
    <w:basedOn w:val="Normalny"/>
    <w:link w:val="Bodytext4"/>
    <w:rsid w:val="00025F90"/>
    <w:pPr>
      <w:widowControl w:val="0"/>
      <w:shd w:val="clear" w:color="auto" w:fill="FFFFFF"/>
      <w:spacing w:before="300" w:after="60" w:line="274" w:lineRule="exact"/>
      <w:ind w:hanging="360"/>
      <w:jc w:val="both"/>
    </w:pPr>
    <w:rPr>
      <w:rFonts w:ascii="Calibri" w:eastAsia="Calibri" w:hAnsi="Calibri"/>
      <w:shd w:val="clear" w:color="auto" w:fill="FFFFFF"/>
    </w:rPr>
  </w:style>
  <w:style w:type="character" w:customStyle="1" w:styleId="Bodytext5">
    <w:name w:val="Body text (5)_"/>
    <w:rsid w:val="00025F90"/>
    <w:rPr>
      <w:rFonts w:cs="Times New Roman"/>
      <w:u w:val="none"/>
    </w:rPr>
  </w:style>
  <w:style w:type="paragraph" w:styleId="Listanumerowana">
    <w:name w:val="List Number"/>
    <w:basedOn w:val="Normalny"/>
    <w:rsid w:val="001E54C3"/>
    <w:pPr>
      <w:numPr>
        <w:numId w:val="3"/>
      </w:numPr>
    </w:pPr>
    <w:rPr>
      <w:sz w:val="24"/>
      <w:szCs w:val="24"/>
    </w:rPr>
  </w:style>
  <w:style w:type="character" w:styleId="Hipercze">
    <w:name w:val="Hyperlink"/>
    <w:uiPriority w:val="99"/>
    <w:unhideWhenUsed/>
    <w:rsid w:val="001E54C3"/>
    <w:rPr>
      <w:color w:val="0563C1"/>
      <w:u w:val="single"/>
    </w:rPr>
  </w:style>
  <w:style w:type="paragraph" w:customStyle="1" w:styleId="WW-Tekstpodstawowy3">
    <w:name w:val="WW-Tekst podstawowy 3"/>
    <w:basedOn w:val="Normalny"/>
    <w:rsid w:val="00E37D09"/>
    <w:pPr>
      <w:suppressAutoHyphens/>
      <w:overflowPunct w:val="0"/>
      <w:autoSpaceDE w:val="0"/>
      <w:jc w:val="both"/>
      <w:textAlignment w:val="baseline"/>
    </w:pPr>
    <w:rPr>
      <w:sz w:val="24"/>
    </w:rPr>
  </w:style>
  <w:style w:type="character" w:customStyle="1" w:styleId="Nagwek4Znak">
    <w:name w:val="Nagłówek 4 Znak"/>
    <w:link w:val="Nagwek4"/>
    <w:uiPriority w:val="9"/>
    <w:semiHidden/>
    <w:rsid w:val="00D279DD"/>
    <w:rPr>
      <w:rFonts w:ascii="Calibri" w:eastAsia="Times New Roman" w:hAnsi="Calibri" w:cs="Times New Roman"/>
      <w:b/>
      <w:bCs/>
      <w:sz w:val="28"/>
      <w:szCs w:val="28"/>
    </w:rPr>
  </w:style>
  <w:style w:type="character" w:customStyle="1" w:styleId="AkapitzlistZnak">
    <w:name w:val="Akapit z listą Znak"/>
    <w:aliases w:val="Akapit z listą11 Znak,normalny tekst Znak,L1 Znak,Numerowanie Znak,List Paragraph Znak,Akapit z listą5 Znak,BulletC Znak,Wyliczanie Znak,Obiekt Znak,Akapit z listą31 Znak,Bullets Znak,Kolorowa lista — akcent 11 Znak,Bullet 1 Znak"/>
    <w:link w:val="Akapitzlist"/>
    <w:uiPriority w:val="99"/>
    <w:qFormat/>
    <w:locked/>
    <w:rsid w:val="00DD2E46"/>
    <w:rPr>
      <w:sz w:val="22"/>
      <w:szCs w:val="22"/>
      <w:lang w:eastAsia="en-US"/>
    </w:rPr>
  </w:style>
  <w:style w:type="character" w:customStyle="1" w:styleId="gstkn">
    <w:name w:val="gs_tkn"/>
    <w:rsid w:val="008E16F8"/>
  </w:style>
  <w:style w:type="paragraph" w:customStyle="1" w:styleId="gstkn1">
    <w:name w:val="gs_tkn1"/>
    <w:basedOn w:val="Normalny"/>
    <w:rsid w:val="008E16F8"/>
    <w:pPr>
      <w:spacing w:before="100" w:beforeAutospacing="1" w:after="100" w:afterAutospacing="1"/>
    </w:pPr>
    <w:rPr>
      <w:sz w:val="24"/>
      <w:szCs w:val="24"/>
    </w:rPr>
  </w:style>
  <w:style w:type="character" w:customStyle="1" w:styleId="WW8Num19z0">
    <w:name w:val="WW8Num19z0"/>
    <w:rsid w:val="0018768B"/>
    <w:rPr>
      <w:rFonts w:ascii="Symbol" w:hAnsi="Symbol"/>
      <w:sz w:val="24"/>
    </w:rPr>
  </w:style>
  <w:style w:type="paragraph" w:styleId="Tekstprzypisukocowego">
    <w:name w:val="endnote text"/>
    <w:basedOn w:val="Normalny"/>
    <w:link w:val="TekstprzypisukocowegoZnak"/>
    <w:uiPriority w:val="99"/>
    <w:semiHidden/>
    <w:unhideWhenUsed/>
    <w:rsid w:val="008335B4"/>
  </w:style>
  <w:style w:type="character" w:customStyle="1" w:styleId="TekstprzypisukocowegoZnak">
    <w:name w:val="Tekst przypisu końcowego Znak"/>
    <w:link w:val="Tekstprzypisukocowego"/>
    <w:uiPriority w:val="99"/>
    <w:semiHidden/>
    <w:rsid w:val="008335B4"/>
    <w:rPr>
      <w:rFonts w:ascii="Times New Roman" w:eastAsia="Times New Roman" w:hAnsi="Times New Roman"/>
    </w:rPr>
  </w:style>
  <w:style w:type="character" w:styleId="Odwoanieprzypisukocowego">
    <w:name w:val="endnote reference"/>
    <w:uiPriority w:val="99"/>
    <w:semiHidden/>
    <w:unhideWhenUsed/>
    <w:rsid w:val="008335B4"/>
    <w:rPr>
      <w:vertAlign w:val="superscript"/>
    </w:rPr>
  </w:style>
  <w:style w:type="paragraph" w:customStyle="1" w:styleId="Akapitzlist1">
    <w:name w:val="Akapit z listą1"/>
    <w:basedOn w:val="Normalny"/>
    <w:rsid w:val="000867A4"/>
    <w:pPr>
      <w:widowControl w:val="0"/>
      <w:spacing w:after="120" w:line="276" w:lineRule="auto"/>
      <w:ind w:left="720" w:hanging="425"/>
      <w:contextualSpacing/>
      <w:jc w:val="both"/>
    </w:pPr>
    <w:rPr>
      <w:rFonts w:eastAsia="Calibri"/>
      <w:sz w:val="24"/>
    </w:rPr>
  </w:style>
  <w:style w:type="character" w:customStyle="1" w:styleId="Nagwek2Znak">
    <w:name w:val="Nagłówek 2 Znak"/>
    <w:link w:val="Nagwek2"/>
    <w:uiPriority w:val="9"/>
    <w:rsid w:val="003F4A87"/>
    <w:rPr>
      <w:rFonts w:ascii="Calibri Light" w:eastAsia="Times New Roman" w:hAnsi="Calibri Light" w:cs="Times New Roman"/>
      <w:b/>
      <w:bCs/>
      <w:i/>
      <w:i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227346">
      <w:bodyDiv w:val="1"/>
      <w:marLeft w:val="0"/>
      <w:marRight w:val="0"/>
      <w:marTop w:val="0"/>
      <w:marBottom w:val="0"/>
      <w:divBdr>
        <w:top w:val="none" w:sz="0" w:space="0" w:color="auto"/>
        <w:left w:val="none" w:sz="0" w:space="0" w:color="auto"/>
        <w:bottom w:val="none" w:sz="0" w:space="0" w:color="auto"/>
        <w:right w:val="none" w:sz="0" w:space="0" w:color="auto"/>
      </w:divBdr>
      <w:divsChild>
        <w:div w:id="2122608508">
          <w:marLeft w:val="0"/>
          <w:marRight w:val="0"/>
          <w:marTop w:val="0"/>
          <w:marBottom w:val="0"/>
          <w:divBdr>
            <w:top w:val="none" w:sz="0" w:space="0" w:color="auto"/>
            <w:left w:val="none" w:sz="0" w:space="0" w:color="auto"/>
            <w:bottom w:val="none" w:sz="0" w:space="0" w:color="auto"/>
            <w:right w:val="none" w:sz="0" w:space="0" w:color="auto"/>
          </w:divBdr>
          <w:divsChild>
            <w:div w:id="606157881">
              <w:marLeft w:val="0"/>
              <w:marRight w:val="0"/>
              <w:marTop w:val="0"/>
              <w:marBottom w:val="0"/>
              <w:divBdr>
                <w:top w:val="none" w:sz="0" w:space="0" w:color="auto"/>
                <w:left w:val="none" w:sz="0" w:space="0" w:color="auto"/>
                <w:bottom w:val="none" w:sz="0" w:space="0" w:color="auto"/>
                <w:right w:val="none" w:sz="0" w:space="0" w:color="auto"/>
              </w:divBdr>
              <w:divsChild>
                <w:div w:id="100146809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 w:id="76365131">
      <w:bodyDiv w:val="1"/>
      <w:marLeft w:val="0"/>
      <w:marRight w:val="0"/>
      <w:marTop w:val="0"/>
      <w:marBottom w:val="0"/>
      <w:divBdr>
        <w:top w:val="none" w:sz="0" w:space="0" w:color="auto"/>
        <w:left w:val="none" w:sz="0" w:space="0" w:color="auto"/>
        <w:bottom w:val="none" w:sz="0" w:space="0" w:color="auto"/>
        <w:right w:val="none" w:sz="0" w:space="0" w:color="auto"/>
      </w:divBdr>
      <w:divsChild>
        <w:div w:id="15141495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9822128">
      <w:bodyDiv w:val="1"/>
      <w:marLeft w:val="0"/>
      <w:marRight w:val="0"/>
      <w:marTop w:val="0"/>
      <w:marBottom w:val="0"/>
      <w:divBdr>
        <w:top w:val="none" w:sz="0" w:space="0" w:color="auto"/>
        <w:left w:val="none" w:sz="0" w:space="0" w:color="auto"/>
        <w:bottom w:val="none" w:sz="0" w:space="0" w:color="auto"/>
        <w:right w:val="none" w:sz="0" w:space="0" w:color="auto"/>
      </w:divBdr>
    </w:div>
    <w:div w:id="226499926">
      <w:bodyDiv w:val="1"/>
      <w:marLeft w:val="0"/>
      <w:marRight w:val="0"/>
      <w:marTop w:val="0"/>
      <w:marBottom w:val="0"/>
      <w:divBdr>
        <w:top w:val="none" w:sz="0" w:space="0" w:color="auto"/>
        <w:left w:val="none" w:sz="0" w:space="0" w:color="auto"/>
        <w:bottom w:val="none" w:sz="0" w:space="0" w:color="auto"/>
        <w:right w:val="none" w:sz="0" w:space="0" w:color="auto"/>
      </w:divBdr>
      <w:divsChild>
        <w:div w:id="166547034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52614764">
      <w:bodyDiv w:val="1"/>
      <w:marLeft w:val="0"/>
      <w:marRight w:val="0"/>
      <w:marTop w:val="0"/>
      <w:marBottom w:val="0"/>
      <w:divBdr>
        <w:top w:val="none" w:sz="0" w:space="0" w:color="auto"/>
        <w:left w:val="none" w:sz="0" w:space="0" w:color="auto"/>
        <w:bottom w:val="none" w:sz="0" w:space="0" w:color="auto"/>
        <w:right w:val="none" w:sz="0" w:space="0" w:color="auto"/>
      </w:divBdr>
    </w:div>
    <w:div w:id="483275135">
      <w:bodyDiv w:val="1"/>
      <w:marLeft w:val="0"/>
      <w:marRight w:val="0"/>
      <w:marTop w:val="0"/>
      <w:marBottom w:val="0"/>
      <w:divBdr>
        <w:top w:val="none" w:sz="0" w:space="0" w:color="auto"/>
        <w:left w:val="none" w:sz="0" w:space="0" w:color="auto"/>
        <w:bottom w:val="none" w:sz="0" w:space="0" w:color="auto"/>
        <w:right w:val="none" w:sz="0" w:space="0" w:color="auto"/>
      </w:divBdr>
    </w:div>
    <w:div w:id="514002643">
      <w:bodyDiv w:val="1"/>
      <w:marLeft w:val="0"/>
      <w:marRight w:val="0"/>
      <w:marTop w:val="0"/>
      <w:marBottom w:val="0"/>
      <w:divBdr>
        <w:top w:val="none" w:sz="0" w:space="0" w:color="auto"/>
        <w:left w:val="none" w:sz="0" w:space="0" w:color="auto"/>
        <w:bottom w:val="none" w:sz="0" w:space="0" w:color="auto"/>
        <w:right w:val="none" w:sz="0" w:space="0" w:color="auto"/>
      </w:divBdr>
    </w:div>
    <w:div w:id="561402725">
      <w:bodyDiv w:val="1"/>
      <w:marLeft w:val="0"/>
      <w:marRight w:val="0"/>
      <w:marTop w:val="0"/>
      <w:marBottom w:val="0"/>
      <w:divBdr>
        <w:top w:val="none" w:sz="0" w:space="0" w:color="auto"/>
        <w:left w:val="none" w:sz="0" w:space="0" w:color="auto"/>
        <w:bottom w:val="none" w:sz="0" w:space="0" w:color="auto"/>
        <w:right w:val="none" w:sz="0" w:space="0" w:color="auto"/>
      </w:divBdr>
      <w:divsChild>
        <w:div w:id="140564013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84607409">
      <w:bodyDiv w:val="1"/>
      <w:marLeft w:val="0"/>
      <w:marRight w:val="0"/>
      <w:marTop w:val="0"/>
      <w:marBottom w:val="0"/>
      <w:divBdr>
        <w:top w:val="none" w:sz="0" w:space="0" w:color="auto"/>
        <w:left w:val="none" w:sz="0" w:space="0" w:color="auto"/>
        <w:bottom w:val="none" w:sz="0" w:space="0" w:color="auto"/>
        <w:right w:val="none" w:sz="0" w:space="0" w:color="auto"/>
      </w:divBdr>
    </w:div>
    <w:div w:id="605892332">
      <w:bodyDiv w:val="1"/>
      <w:marLeft w:val="0"/>
      <w:marRight w:val="0"/>
      <w:marTop w:val="0"/>
      <w:marBottom w:val="0"/>
      <w:divBdr>
        <w:top w:val="none" w:sz="0" w:space="0" w:color="auto"/>
        <w:left w:val="none" w:sz="0" w:space="0" w:color="auto"/>
        <w:bottom w:val="none" w:sz="0" w:space="0" w:color="auto"/>
        <w:right w:val="none" w:sz="0" w:space="0" w:color="auto"/>
      </w:divBdr>
    </w:div>
    <w:div w:id="835808550">
      <w:bodyDiv w:val="1"/>
      <w:marLeft w:val="0"/>
      <w:marRight w:val="0"/>
      <w:marTop w:val="0"/>
      <w:marBottom w:val="0"/>
      <w:divBdr>
        <w:top w:val="none" w:sz="0" w:space="0" w:color="auto"/>
        <w:left w:val="none" w:sz="0" w:space="0" w:color="auto"/>
        <w:bottom w:val="none" w:sz="0" w:space="0" w:color="auto"/>
        <w:right w:val="none" w:sz="0" w:space="0" w:color="auto"/>
      </w:divBdr>
      <w:divsChild>
        <w:div w:id="166293563">
          <w:marLeft w:val="0"/>
          <w:marRight w:val="0"/>
          <w:marTop w:val="0"/>
          <w:marBottom w:val="0"/>
          <w:divBdr>
            <w:top w:val="single" w:sz="2" w:space="0" w:color="E5E7EB"/>
            <w:left w:val="single" w:sz="2" w:space="0" w:color="E5E7EB"/>
            <w:bottom w:val="single" w:sz="2" w:space="0" w:color="E5E7EB"/>
            <w:right w:val="single" w:sz="2" w:space="0" w:color="E5E7EB"/>
          </w:divBdr>
        </w:div>
        <w:div w:id="83607082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981038890">
      <w:bodyDiv w:val="1"/>
      <w:marLeft w:val="0"/>
      <w:marRight w:val="0"/>
      <w:marTop w:val="0"/>
      <w:marBottom w:val="0"/>
      <w:divBdr>
        <w:top w:val="none" w:sz="0" w:space="0" w:color="auto"/>
        <w:left w:val="none" w:sz="0" w:space="0" w:color="auto"/>
        <w:bottom w:val="none" w:sz="0" w:space="0" w:color="auto"/>
        <w:right w:val="none" w:sz="0" w:space="0" w:color="auto"/>
      </w:divBdr>
    </w:div>
    <w:div w:id="1075977934">
      <w:bodyDiv w:val="1"/>
      <w:marLeft w:val="0"/>
      <w:marRight w:val="0"/>
      <w:marTop w:val="0"/>
      <w:marBottom w:val="0"/>
      <w:divBdr>
        <w:top w:val="none" w:sz="0" w:space="0" w:color="auto"/>
        <w:left w:val="none" w:sz="0" w:space="0" w:color="auto"/>
        <w:bottom w:val="none" w:sz="0" w:space="0" w:color="auto"/>
        <w:right w:val="none" w:sz="0" w:space="0" w:color="auto"/>
      </w:divBdr>
    </w:div>
    <w:div w:id="1277180970">
      <w:bodyDiv w:val="1"/>
      <w:marLeft w:val="0"/>
      <w:marRight w:val="0"/>
      <w:marTop w:val="0"/>
      <w:marBottom w:val="0"/>
      <w:divBdr>
        <w:top w:val="none" w:sz="0" w:space="0" w:color="auto"/>
        <w:left w:val="none" w:sz="0" w:space="0" w:color="auto"/>
        <w:bottom w:val="none" w:sz="0" w:space="0" w:color="auto"/>
        <w:right w:val="none" w:sz="0" w:space="0" w:color="auto"/>
      </w:divBdr>
    </w:div>
    <w:div w:id="1359233710">
      <w:bodyDiv w:val="1"/>
      <w:marLeft w:val="0"/>
      <w:marRight w:val="0"/>
      <w:marTop w:val="0"/>
      <w:marBottom w:val="0"/>
      <w:divBdr>
        <w:top w:val="none" w:sz="0" w:space="0" w:color="auto"/>
        <w:left w:val="none" w:sz="0" w:space="0" w:color="auto"/>
        <w:bottom w:val="none" w:sz="0" w:space="0" w:color="auto"/>
        <w:right w:val="none" w:sz="0" w:space="0" w:color="auto"/>
      </w:divBdr>
    </w:div>
    <w:div w:id="1371299008">
      <w:bodyDiv w:val="1"/>
      <w:marLeft w:val="0"/>
      <w:marRight w:val="0"/>
      <w:marTop w:val="0"/>
      <w:marBottom w:val="0"/>
      <w:divBdr>
        <w:top w:val="none" w:sz="0" w:space="0" w:color="auto"/>
        <w:left w:val="none" w:sz="0" w:space="0" w:color="auto"/>
        <w:bottom w:val="none" w:sz="0" w:space="0" w:color="auto"/>
        <w:right w:val="none" w:sz="0" w:space="0" w:color="auto"/>
      </w:divBdr>
    </w:div>
    <w:div w:id="1420056183">
      <w:bodyDiv w:val="1"/>
      <w:marLeft w:val="0"/>
      <w:marRight w:val="0"/>
      <w:marTop w:val="0"/>
      <w:marBottom w:val="0"/>
      <w:divBdr>
        <w:top w:val="none" w:sz="0" w:space="0" w:color="auto"/>
        <w:left w:val="none" w:sz="0" w:space="0" w:color="auto"/>
        <w:bottom w:val="none" w:sz="0" w:space="0" w:color="auto"/>
        <w:right w:val="none" w:sz="0" w:space="0" w:color="auto"/>
      </w:divBdr>
    </w:div>
    <w:div w:id="1453473942">
      <w:bodyDiv w:val="1"/>
      <w:marLeft w:val="0"/>
      <w:marRight w:val="0"/>
      <w:marTop w:val="0"/>
      <w:marBottom w:val="0"/>
      <w:divBdr>
        <w:top w:val="none" w:sz="0" w:space="0" w:color="auto"/>
        <w:left w:val="none" w:sz="0" w:space="0" w:color="auto"/>
        <w:bottom w:val="none" w:sz="0" w:space="0" w:color="auto"/>
        <w:right w:val="none" w:sz="0" w:space="0" w:color="auto"/>
      </w:divBdr>
      <w:divsChild>
        <w:div w:id="74936696">
          <w:marLeft w:val="0"/>
          <w:marRight w:val="0"/>
          <w:marTop w:val="0"/>
          <w:marBottom w:val="0"/>
          <w:divBdr>
            <w:top w:val="none" w:sz="0" w:space="0" w:color="auto"/>
            <w:left w:val="none" w:sz="0" w:space="0" w:color="auto"/>
            <w:bottom w:val="none" w:sz="0" w:space="0" w:color="auto"/>
            <w:right w:val="none" w:sz="0" w:space="0" w:color="auto"/>
          </w:divBdr>
        </w:div>
        <w:div w:id="761872888">
          <w:marLeft w:val="0"/>
          <w:marRight w:val="0"/>
          <w:marTop w:val="0"/>
          <w:marBottom w:val="0"/>
          <w:divBdr>
            <w:top w:val="none" w:sz="0" w:space="0" w:color="auto"/>
            <w:left w:val="none" w:sz="0" w:space="0" w:color="auto"/>
            <w:bottom w:val="none" w:sz="0" w:space="0" w:color="auto"/>
            <w:right w:val="none" w:sz="0" w:space="0" w:color="auto"/>
          </w:divBdr>
        </w:div>
        <w:div w:id="1496915176">
          <w:marLeft w:val="0"/>
          <w:marRight w:val="0"/>
          <w:marTop w:val="0"/>
          <w:marBottom w:val="0"/>
          <w:divBdr>
            <w:top w:val="none" w:sz="0" w:space="0" w:color="auto"/>
            <w:left w:val="none" w:sz="0" w:space="0" w:color="auto"/>
            <w:bottom w:val="none" w:sz="0" w:space="0" w:color="auto"/>
            <w:right w:val="none" w:sz="0" w:space="0" w:color="auto"/>
          </w:divBdr>
        </w:div>
        <w:div w:id="1504079757">
          <w:marLeft w:val="0"/>
          <w:marRight w:val="0"/>
          <w:marTop w:val="0"/>
          <w:marBottom w:val="0"/>
          <w:divBdr>
            <w:top w:val="none" w:sz="0" w:space="0" w:color="auto"/>
            <w:left w:val="none" w:sz="0" w:space="0" w:color="auto"/>
            <w:bottom w:val="none" w:sz="0" w:space="0" w:color="auto"/>
            <w:right w:val="none" w:sz="0" w:space="0" w:color="auto"/>
          </w:divBdr>
        </w:div>
        <w:div w:id="1563783683">
          <w:marLeft w:val="0"/>
          <w:marRight w:val="0"/>
          <w:marTop w:val="0"/>
          <w:marBottom w:val="0"/>
          <w:divBdr>
            <w:top w:val="none" w:sz="0" w:space="0" w:color="auto"/>
            <w:left w:val="none" w:sz="0" w:space="0" w:color="auto"/>
            <w:bottom w:val="none" w:sz="0" w:space="0" w:color="auto"/>
            <w:right w:val="none" w:sz="0" w:space="0" w:color="auto"/>
          </w:divBdr>
        </w:div>
        <w:div w:id="2010785330">
          <w:marLeft w:val="0"/>
          <w:marRight w:val="0"/>
          <w:marTop w:val="0"/>
          <w:marBottom w:val="0"/>
          <w:divBdr>
            <w:top w:val="none" w:sz="0" w:space="0" w:color="auto"/>
            <w:left w:val="none" w:sz="0" w:space="0" w:color="auto"/>
            <w:bottom w:val="none" w:sz="0" w:space="0" w:color="auto"/>
            <w:right w:val="none" w:sz="0" w:space="0" w:color="auto"/>
          </w:divBdr>
        </w:div>
      </w:divsChild>
    </w:div>
    <w:div w:id="1487820400">
      <w:bodyDiv w:val="1"/>
      <w:marLeft w:val="0"/>
      <w:marRight w:val="0"/>
      <w:marTop w:val="0"/>
      <w:marBottom w:val="0"/>
      <w:divBdr>
        <w:top w:val="none" w:sz="0" w:space="0" w:color="auto"/>
        <w:left w:val="none" w:sz="0" w:space="0" w:color="auto"/>
        <w:bottom w:val="none" w:sz="0" w:space="0" w:color="auto"/>
        <w:right w:val="none" w:sz="0" w:space="0" w:color="auto"/>
      </w:divBdr>
    </w:div>
    <w:div w:id="1498184264">
      <w:bodyDiv w:val="1"/>
      <w:marLeft w:val="0"/>
      <w:marRight w:val="0"/>
      <w:marTop w:val="0"/>
      <w:marBottom w:val="0"/>
      <w:divBdr>
        <w:top w:val="none" w:sz="0" w:space="0" w:color="auto"/>
        <w:left w:val="none" w:sz="0" w:space="0" w:color="auto"/>
        <w:bottom w:val="none" w:sz="0" w:space="0" w:color="auto"/>
        <w:right w:val="none" w:sz="0" w:space="0" w:color="auto"/>
      </w:divBdr>
    </w:div>
    <w:div w:id="1563563730">
      <w:bodyDiv w:val="1"/>
      <w:marLeft w:val="0"/>
      <w:marRight w:val="0"/>
      <w:marTop w:val="0"/>
      <w:marBottom w:val="0"/>
      <w:divBdr>
        <w:top w:val="none" w:sz="0" w:space="0" w:color="auto"/>
        <w:left w:val="none" w:sz="0" w:space="0" w:color="auto"/>
        <w:bottom w:val="none" w:sz="0" w:space="0" w:color="auto"/>
        <w:right w:val="none" w:sz="0" w:space="0" w:color="auto"/>
      </w:divBdr>
    </w:div>
    <w:div w:id="1650136418">
      <w:bodyDiv w:val="1"/>
      <w:marLeft w:val="0"/>
      <w:marRight w:val="0"/>
      <w:marTop w:val="0"/>
      <w:marBottom w:val="0"/>
      <w:divBdr>
        <w:top w:val="none" w:sz="0" w:space="0" w:color="auto"/>
        <w:left w:val="none" w:sz="0" w:space="0" w:color="auto"/>
        <w:bottom w:val="none" w:sz="0" w:space="0" w:color="auto"/>
        <w:right w:val="none" w:sz="0" w:space="0" w:color="auto"/>
      </w:divBdr>
      <w:divsChild>
        <w:div w:id="1360274707">
          <w:marLeft w:val="0"/>
          <w:marRight w:val="0"/>
          <w:marTop w:val="0"/>
          <w:marBottom w:val="0"/>
          <w:divBdr>
            <w:top w:val="none" w:sz="0" w:space="0" w:color="auto"/>
            <w:left w:val="none" w:sz="0" w:space="0" w:color="auto"/>
            <w:bottom w:val="none" w:sz="0" w:space="0" w:color="auto"/>
            <w:right w:val="none" w:sz="0" w:space="0" w:color="auto"/>
          </w:divBdr>
        </w:div>
      </w:divsChild>
    </w:div>
    <w:div w:id="1652519704">
      <w:bodyDiv w:val="1"/>
      <w:marLeft w:val="0"/>
      <w:marRight w:val="0"/>
      <w:marTop w:val="0"/>
      <w:marBottom w:val="0"/>
      <w:divBdr>
        <w:top w:val="none" w:sz="0" w:space="0" w:color="auto"/>
        <w:left w:val="none" w:sz="0" w:space="0" w:color="auto"/>
        <w:bottom w:val="none" w:sz="0" w:space="0" w:color="auto"/>
        <w:right w:val="none" w:sz="0" w:space="0" w:color="auto"/>
      </w:divBdr>
    </w:div>
    <w:div w:id="1730108930">
      <w:bodyDiv w:val="1"/>
      <w:marLeft w:val="0"/>
      <w:marRight w:val="0"/>
      <w:marTop w:val="0"/>
      <w:marBottom w:val="0"/>
      <w:divBdr>
        <w:top w:val="none" w:sz="0" w:space="0" w:color="auto"/>
        <w:left w:val="none" w:sz="0" w:space="0" w:color="auto"/>
        <w:bottom w:val="none" w:sz="0" w:space="0" w:color="auto"/>
        <w:right w:val="none" w:sz="0" w:space="0" w:color="auto"/>
      </w:divBdr>
    </w:div>
    <w:div w:id="1949897394">
      <w:bodyDiv w:val="1"/>
      <w:marLeft w:val="0"/>
      <w:marRight w:val="0"/>
      <w:marTop w:val="0"/>
      <w:marBottom w:val="0"/>
      <w:divBdr>
        <w:top w:val="none" w:sz="0" w:space="0" w:color="auto"/>
        <w:left w:val="none" w:sz="0" w:space="0" w:color="auto"/>
        <w:bottom w:val="none" w:sz="0" w:space="0" w:color="auto"/>
        <w:right w:val="none" w:sz="0" w:space="0" w:color="auto"/>
      </w:divBdr>
    </w:div>
    <w:div w:id="1986662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A3EF68-48A8-4826-869F-AFE9B93FE7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7355</Words>
  <Characters>44132</Characters>
  <Application>Microsoft Office Word</Application>
  <DocSecurity>0</DocSecurity>
  <Lines>367</Lines>
  <Paragraphs>102</Paragraphs>
  <ScaleCrop>false</ScaleCrop>
  <HeadingPairs>
    <vt:vector size="2" baseType="variant">
      <vt:variant>
        <vt:lpstr>Tytuł</vt:lpstr>
      </vt:variant>
      <vt:variant>
        <vt:i4>1</vt:i4>
      </vt:variant>
    </vt:vector>
  </HeadingPairs>
  <TitlesOfParts>
    <vt:vector size="1" baseType="lpstr">
      <vt:lpstr/>
    </vt:vector>
  </TitlesOfParts>
  <Company>MZZ</Company>
  <LinksUpToDate>false</LinksUpToDate>
  <CharactersWithSpaces>51385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h.nowicka</dc:creator>
  <cp:keywords/>
  <cp:lastModifiedBy>Anna Kardasz-Jóźwicka</cp:lastModifiedBy>
  <cp:revision>2</cp:revision>
  <cp:lastPrinted>2021-01-25T12:48:00Z</cp:lastPrinted>
  <dcterms:created xsi:type="dcterms:W3CDTF">2026-08-18T10:42:00Z</dcterms:created>
  <dcterms:modified xsi:type="dcterms:W3CDTF">2026-08-18T10:42:00Z</dcterms:modified>
</cp:coreProperties>
</file>